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26" w:rsidRPr="005F5424" w:rsidRDefault="00492326" w:rsidP="00492326">
      <w:pPr>
        <w:rPr>
          <w:rFonts w:cstheme="minorHAnsi"/>
          <w:sz w:val="30"/>
        </w:rPr>
      </w:pPr>
    </w:p>
    <w:p w:rsidR="005F5424" w:rsidRPr="005F5424" w:rsidRDefault="005F5424" w:rsidP="005F5424">
      <w:pPr>
        <w:spacing w:before="119" w:after="100" w:afterAutospacing="1"/>
        <w:ind w:left="450" w:right="540" w:firstLine="1420"/>
        <w:jc w:val="center"/>
        <w:rPr>
          <w:rFonts w:cstheme="minorHAnsi"/>
          <w:b/>
          <w:w w:val="110"/>
          <w:sz w:val="28"/>
          <w:szCs w:val="28"/>
        </w:rPr>
      </w:pPr>
      <w:r w:rsidRPr="005F5424">
        <w:rPr>
          <w:rFonts w:cstheme="minorHAnsi"/>
          <w:b/>
          <w:w w:val="110"/>
          <w:sz w:val="28"/>
          <w:szCs w:val="28"/>
        </w:rPr>
        <w:t xml:space="preserve">Request for Expression of Interest (REoI) </w:t>
      </w:r>
      <w:r w:rsidR="005E650E">
        <w:rPr>
          <w:rFonts w:cstheme="minorHAnsi"/>
          <w:b/>
          <w:w w:val="110"/>
          <w:sz w:val="28"/>
          <w:szCs w:val="28"/>
        </w:rPr>
        <w:t>to all FPOs/FPCs/SHGs/POPIs</w:t>
      </w:r>
      <w:r w:rsidR="00E051A1">
        <w:rPr>
          <w:rFonts w:cstheme="minorHAnsi"/>
          <w:b/>
          <w:w w:val="110"/>
          <w:sz w:val="28"/>
          <w:szCs w:val="28"/>
        </w:rPr>
        <w:t>/</w:t>
      </w:r>
      <w:r w:rsidR="005E650E">
        <w:rPr>
          <w:rFonts w:cstheme="minorHAnsi"/>
          <w:b/>
          <w:w w:val="110"/>
          <w:sz w:val="28"/>
          <w:szCs w:val="28"/>
        </w:rPr>
        <w:t xml:space="preserve">Cooperative of </w:t>
      </w:r>
      <w:r w:rsidR="00855C7A">
        <w:rPr>
          <w:rFonts w:cstheme="minorHAnsi"/>
          <w:b/>
          <w:w w:val="110"/>
          <w:sz w:val="28"/>
          <w:szCs w:val="28"/>
        </w:rPr>
        <w:t xml:space="preserve">the </w:t>
      </w:r>
      <w:r w:rsidR="005E650E">
        <w:rPr>
          <w:rFonts w:cstheme="minorHAnsi"/>
          <w:b/>
          <w:w w:val="110"/>
          <w:sz w:val="28"/>
          <w:szCs w:val="28"/>
        </w:rPr>
        <w:t xml:space="preserve">state of Andhra Pradesh for operation and maintenance of </w:t>
      </w:r>
      <w:r w:rsidR="00FE283E">
        <w:rPr>
          <w:rFonts w:cstheme="minorHAnsi"/>
          <w:b/>
          <w:w w:val="110"/>
          <w:sz w:val="28"/>
          <w:szCs w:val="28"/>
        </w:rPr>
        <w:t xml:space="preserve">the </w:t>
      </w:r>
      <w:r w:rsidRPr="005F5424">
        <w:rPr>
          <w:rFonts w:cstheme="minorHAnsi"/>
          <w:b/>
          <w:w w:val="110"/>
          <w:sz w:val="28"/>
          <w:szCs w:val="28"/>
        </w:rPr>
        <w:t xml:space="preserve">Primary Processing </w:t>
      </w:r>
      <w:r w:rsidR="003B73F0">
        <w:rPr>
          <w:rFonts w:cstheme="minorHAnsi"/>
          <w:b/>
          <w:w w:val="110"/>
          <w:sz w:val="28"/>
          <w:szCs w:val="28"/>
        </w:rPr>
        <w:t>C</w:t>
      </w:r>
      <w:r w:rsidRPr="005F5424">
        <w:rPr>
          <w:rFonts w:cstheme="minorHAnsi"/>
          <w:b/>
          <w:w w:val="110"/>
          <w:sz w:val="28"/>
          <w:szCs w:val="28"/>
        </w:rPr>
        <w:t>entre</w:t>
      </w:r>
      <w:r w:rsidR="00FE283E">
        <w:rPr>
          <w:rFonts w:cstheme="minorHAnsi"/>
          <w:b/>
          <w:w w:val="110"/>
          <w:sz w:val="28"/>
          <w:szCs w:val="28"/>
        </w:rPr>
        <w:t xml:space="preserve">s </w:t>
      </w:r>
      <w:r w:rsidR="005E650E">
        <w:rPr>
          <w:rFonts w:cstheme="minorHAnsi"/>
          <w:b/>
          <w:w w:val="110"/>
          <w:sz w:val="28"/>
          <w:szCs w:val="28"/>
        </w:rPr>
        <w:t>set up</w:t>
      </w:r>
      <w:r w:rsidRPr="005F5424">
        <w:rPr>
          <w:rFonts w:cstheme="minorHAnsi"/>
          <w:b/>
          <w:w w:val="110"/>
          <w:sz w:val="28"/>
          <w:szCs w:val="28"/>
        </w:rPr>
        <w:t xml:space="preserve"> in different  Agricultural Markets </w:t>
      </w:r>
      <w:r w:rsidR="00855C7A">
        <w:rPr>
          <w:rFonts w:cstheme="minorHAnsi"/>
          <w:b/>
          <w:w w:val="110"/>
          <w:sz w:val="28"/>
          <w:szCs w:val="28"/>
        </w:rPr>
        <w:t>across the state</w:t>
      </w:r>
      <w:bookmarkStart w:id="0" w:name="_GoBack"/>
      <w:bookmarkEnd w:id="0"/>
    </w:p>
    <w:p w:rsidR="00492326" w:rsidRPr="005F5424" w:rsidRDefault="005F5424" w:rsidP="00492326">
      <w:pPr>
        <w:spacing w:before="217"/>
        <w:ind w:left="1870" w:right="1888"/>
        <w:jc w:val="center"/>
        <w:rPr>
          <w:rFonts w:cstheme="minorHAnsi"/>
          <w:sz w:val="30"/>
        </w:rPr>
      </w:pPr>
      <w:r w:rsidRPr="005F5424">
        <w:rPr>
          <w:rFonts w:cstheme="minorHAnsi"/>
          <w:noProof/>
        </w:rPr>
        <w:drawing>
          <wp:anchor distT="0" distB="0" distL="114300" distR="114300" simplePos="0" relativeHeight="251659264" behindDoc="0" locked="0" layoutInCell="1" allowOverlap="1">
            <wp:simplePos x="0" y="0"/>
            <wp:positionH relativeFrom="margin">
              <wp:posOffset>1214755</wp:posOffset>
            </wp:positionH>
            <wp:positionV relativeFrom="paragraph">
              <wp:posOffset>421640</wp:posOffset>
            </wp:positionV>
            <wp:extent cx="3590290" cy="3333115"/>
            <wp:effectExtent l="0" t="0" r="0" b="635"/>
            <wp:wrapTopAndBottom/>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90290" cy="3333115"/>
                    </a:xfrm>
                    <a:prstGeom prst="rect">
                      <a:avLst/>
                    </a:prstGeom>
                    <a:noFill/>
                    <a:ln>
                      <a:noFill/>
                    </a:ln>
                    <a:extLst/>
                  </pic:spPr>
                </pic:pic>
              </a:graphicData>
            </a:graphic>
          </wp:anchor>
        </w:drawing>
      </w:r>
      <w:r w:rsidR="00492326" w:rsidRPr="005F5424">
        <w:rPr>
          <w:rFonts w:cstheme="minorHAnsi"/>
          <w:b/>
          <w:spacing w:val="5"/>
          <w:w w:val="105"/>
          <w:sz w:val="30"/>
        </w:rPr>
        <w:t>GOVERNMENT OF</w:t>
      </w:r>
      <w:r w:rsidR="00492326" w:rsidRPr="005F5424">
        <w:rPr>
          <w:rFonts w:cstheme="minorHAnsi"/>
          <w:b/>
          <w:spacing w:val="3"/>
          <w:w w:val="105"/>
          <w:sz w:val="30"/>
        </w:rPr>
        <w:t xml:space="preserve"> ANDHRA</w:t>
      </w:r>
      <w:r w:rsidR="00492326" w:rsidRPr="005F5424">
        <w:rPr>
          <w:rFonts w:cstheme="minorHAnsi"/>
          <w:b/>
          <w:spacing w:val="4"/>
          <w:w w:val="105"/>
          <w:sz w:val="30"/>
        </w:rPr>
        <w:t>PRADESH</w:t>
      </w:r>
    </w:p>
    <w:p w:rsidR="00492326" w:rsidRPr="005F5424" w:rsidRDefault="00492326" w:rsidP="00492326">
      <w:pPr>
        <w:rPr>
          <w:rFonts w:cstheme="minorHAnsi"/>
          <w:sz w:val="30"/>
        </w:rPr>
      </w:pPr>
    </w:p>
    <w:p w:rsidR="00492326" w:rsidRPr="005F5424" w:rsidRDefault="00492326" w:rsidP="00492326">
      <w:pPr>
        <w:rPr>
          <w:rFonts w:cstheme="minorHAnsi"/>
          <w:sz w:val="30"/>
        </w:rPr>
      </w:pPr>
    </w:p>
    <w:p w:rsidR="005F5424" w:rsidRPr="005F5424" w:rsidRDefault="005F5424" w:rsidP="005F5424">
      <w:pPr>
        <w:spacing w:before="217"/>
        <w:ind w:left="1870" w:right="1260"/>
        <w:rPr>
          <w:rFonts w:cstheme="minorHAnsi"/>
          <w:b/>
          <w:spacing w:val="4"/>
          <w:w w:val="105"/>
          <w:sz w:val="30"/>
        </w:rPr>
      </w:pPr>
      <w:r w:rsidRPr="005F5424">
        <w:rPr>
          <w:rFonts w:cstheme="minorHAnsi"/>
          <w:b/>
          <w:spacing w:val="4"/>
          <w:w w:val="105"/>
          <w:sz w:val="30"/>
        </w:rPr>
        <w:t xml:space="preserve">AGRICULTURAL MARKETING DEPARTMENT </w:t>
      </w:r>
    </w:p>
    <w:p w:rsidR="005F5424" w:rsidRPr="00FE283E" w:rsidRDefault="005F5424" w:rsidP="00FE283E">
      <w:pPr>
        <w:spacing w:before="217"/>
        <w:ind w:left="720" w:right="810" w:firstLine="1150"/>
        <w:jc w:val="center"/>
        <w:rPr>
          <w:rFonts w:cstheme="minorHAnsi"/>
          <w:b/>
          <w:sz w:val="28"/>
        </w:rPr>
      </w:pPr>
      <w:r w:rsidRPr="00FE283E">
        <w:rPr>
          <w:rFonts w:cstheme="minorHAnsi"/>
          <w:b/>
          <w:sz w:val="20"/>
        </w:rPr>
        <w:t xml:space="preserve">Old Mirchi Market Yard, Chuttugunta, Guntur – 522 004 (A.P). Website: http://market.ap.nic.in / email: seamap2017@gmail.com , </w:t>
      </w:r>
      <w:hyperlink r:id="rId8" w:history="1">
        <w:r w:rsidRPr="00FE283E">
          <w:rPr>
            <w:rStyle w:val="Hyperlink"/>
            <w:rFonts w:cstheme="minorHAnsi"/>
            <w:b/>
            <w:sz w:val="20"/>
          </w:rPr>
          <w:t>comm_mktg@yahoo.com</w:t>
        </w:r>
      </w:hyperlink>
    </w:p>
    <w:p w:rsidR="005F5424" w:rsidRPr="005F5424" w:rsidRDefault="005F5424" w:rsidP="005F5424">
      <w:pPr>
        <w:spacing w:before="217"/>
        <w:ind w:left="1870" w:right="1888"/>
        <w:jc w:val="center"/>
        <w:rPr>
          <w:rFonts w:cstheme="minorHAnsi"/>
          <w:b/>
          <w:sz w:val="26"/>
        </w:rPr>
      </w:pPr>
      <w:r w:rsidRPr="005F5424">
        <w:rPr>
          <w:rFonts w:cstheme="minorHAnsi"/>
          <w:b/>
          <w:w w:val="110"/>
          <w:sz w:val="26"/>
        </w:rPr>
        <w:t>(2019-2020)</w:t>
      </w:r>
    </w:p>
    <w:p w:rsidR="00FC7AE9" w:rsidRPr="005F5424" w:rsidRDefault="00FC7AE9" w:rsidP="00FC7AE9">
      <w:pPr>
        <w:pStyle w:val="BodyText"/>
        <w:spacing w:before="0" w:after="0" w:line="240" w:lineRule="auto"/>
        <w:jc w:val="center"/>
        <w:rPr>
          <w:rFonts w:asciiTheme="minorHAnsi" w:hAnsiTheme="minorHAnsi" w:cstheme="minorHAnsi"/>
          <w:b/>
          <w:w w:val="105"/>
        </w:rPr>
      </w:pPr>
      <w:r w:rsidRPr="005F5424">
        <w:rPr>
          <w:rFonts w:asciiTheme="minorHAnsi" w:hAnsiTheme="minorHAnsi" w:cstheme="minorHAnsi"/>
          <w:b/>
          <w:u w:val="single"/>
          <w:shd w:val="clear" w:color="auto" w:fill="FFFFFF"/>
        </w:rPr>
        <w:br w:type="page"/>
      </w:r>
      <w:r w:rsidRPr="005F5424">
        <w:rPr>
          <w:rFonts w:asciiTheme="minorHAnsi" w:hAnsiTheme="minorHAnsi" w:cstheme="minorHAnsi"/>
          <w:b/>
          <w:w w:val="105"/>
          <w:sz w:val="24"/>
        </w:rPr>
        <w:lastRenderedPageBreak/>
        <w:t>Key Dates</w:t>
      </w:r>
    </w:p>
    <w:p w:rsidR="00FC7AE9" w:rsidRPr="005F5424" w:rsidRDefault="00FC7AE9" w:rsidP="00FC7AE9">
      <w:pPr>
        <w:pStyle w:val="BodyText"/>
        <w:spacing w:before="0" w:after="0" w:line="240" w:lineRule="auto"/>
        <w:jc w:val="center"/>
        <w:rPr>
          <w:rFonts w:asciiTheme="minorHAnsi" w:hAnsiTheme="minorHAnsi" w:cstheme="minorHAnsi"/>
          <w:b/>
          <w:w w:val="105"/>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4675"/>
        <w:gridCol w:w="2483"/>
        <w:gridCol w:w="1360"/>
      </w:tblGrid>
      <w:tr w:rsidR="00FC7AE9" w:rsidRPr="005F5424" w:rsidTr="00951374">
        <w:trPr>
          <w:trHeight w:val="851"/>
          <w:jc w:val="center"/>
        </w:trPr>
        <w:tc>
          <w:tcPr>
            <w:tcW w:w="0" w:type="auto"/>
          </w:tcPr>
          <w:p w:rsidR="00FC7AE9" w:rsidRPr="005F5424" w:rsidRDefault="00FC7AE9" w:rsidP="00951374">
            <w:pPr>
              <w:rPr>
                <w:rFonts w:cstheme="minorHAnsi"/>
                <w:b/>
                <w:szCs w:val="20"/>
              </w:rPr>
            </w:pPr>
            <w:r w:rsidRPr="005F5424">
              <w:rPr>
                <w:rFonts w:cstheme="minorHAnsi"/>
                <w:b/>
                <w:szCs w:val="20"/>
              </w:rPr>
              <w:t>Sl. No</w:t>
            </w:r>
          </w:p>
        </w:tc>
        <w:tc>
          <w:tcPr>
            <w:tcW w:w="4675" w:type="dxa"/>
          </w:tcPr>
          <w:p w:rsidR="00FC7AE9" w:rsidRPr="005F5424" w:rsidRDefault="00FC7AE9" w:rsidP="00951374">
            <w:pPr>
              <w:rPr>
                <w:rFonts w:cstheme="minorHAnsi"/>
                <w:b/>
                <w:szCs w:val="20"/>
              </w:rPr>
            </w:pPr>
            <w:r w:rsidRPr="005F5424">
              <w:rPr>
                <w:rFonts w:cstheme="minorHAnsi"/>
                <w:b/>
                <w:szCs w:val="20"/>
              </w:rPr>
              <w:t>Description</w:t>
            </w:r>
          </w:p>
        </w:tc>
        <w:tc>
          <w:tcPr>
            <w:tcW w:w="2483" w:type="dxa"/>
          </w:tcPr>
          <w:p w:rsidR="00FC7AE9" w:rsidRPr="005F5424" w:rsidRDefault="00FC7AE9" w:rsidP="00951374">
            <w:pPr>
              <w:rPr>
                <w:rFonts w:cstheme="minorHAnsi"/>
                <w:b/>
                <w:szCs w:val="20"/>
              </w:rPr>
            </w:pPr>
            <w:r w:rsidRPr="005F5424">
              <w:rPr>
                <w:rFonts w:cstheme="minorHAnsi"/>
                <w:b/>
                <w:szCs w:val="20"/>
              </w:rPr>
              <w:t>Date</w:t>
            </w:r>
          </w:p>
        </w:tc>
        <w:tc>
          <w:tcPr>
            <w:tcW w:w="1360" w:type="dxa"/>
          </w:tcPr>
          <w:p w:rsidR="00FC7AE9" w:rsidRPr="005F5424" w:rsidRDefault="00FC7AE9" w:rsidP="00951374">
            <w:pPr>
              <w:rPr>
                <w:rFonts w:cstheme="minorHAnsi"/>
                <w:b/>
                <w:szCs w:val="20"/>
              </w:rPr>
            </w:pPr>
            <w:r w:rsidRPr="005F5424">
              <w:rPr>
                <w:rFonts w:cstheme="minorHAnsi"/>
                <w:b/>
                <w:szCs w:val="20"/>
              </w:rPr>
              <w:t>Time</w:t>
            </w:r>
          </w:p>
        </w:tc>
      </w:tr>
      <w:tr w:rsidR="00FC7AE9" w:rsidRPr="005F5424" w:rsidTr="00951374">
        <w:trPr>
          <w:trHeight w:val="851"/>
          <w:jc w:val="center"/>
        </w:trPr>
        <w:tc>
          <w:tcPr>
            <w:tcW w:w="0" w:type="auto"/>
          </w:tcPr>
          <w:p w:rsidR="00FC7AE9" w:rsidRPr="005F5424" w:rsidRDefault="00FC7AE9" w:rsidP="00951374">
            <w:pPr>
              <w:rPr>
                <w:rFonts w:cstheme="minorHAnsi"/>
                <w:szCs w:val="20"/>
              </w:rPr>
            </w:pPr>
            <w:r w:rsidRPr="005F5424">
              <w:rPr>
                <w:rFonts w:cstheme="minorHAnsi"/>
                <w:szCs w:val="20"/>
              </w:rPr>
              <w:t>1</w:t>
            </w:r>
          </w:p>
        </w:tc>
        <w:tc>
          <w:tcPr>
            <w:tcW w:w="4675" w:type="dxa"/>
          </w:tcPr>
          <w:p w:rsidR="00FC7AE9" w:rsidRPr="005F5424" w:rsidRDefault="00FC7AE9" w:rsidP="00951374">
            <w:pPr>
              <w:rPr>
                <w:rFonts w:cstheme="minorHAnsi"/>
                <w:szCs w:val="20"/>
              </w:rPr>
            </w:pPr>
            <w:r w:rsidRPr="005F5424">
              <w:rPr>
                <w:rFonts w:cstheme="minorHAnsi"/>
                <w:szCs w:val="20"/>
              </w:rPr>
              <w:t>Release of REOI</w:t>
            </w:r>
          </w:p>
        </w:tc>
        <w:tc>
          <w:tcPr>
            <w:tcW w:w="2483" w:type="dxa"/>
          </w:tcPr>
          <w:p w:rsidR="00FC7AE9" w:rsidRPr="005F5424" w:rsidRDefault="00A64543" w:rsidP="00951374">
            <w:pPr>
              <w:rPr>
                <w:rFonts w:cstheme="minorHAnsi"/>
                <w:szCs w:val="20"/>
                <w:highlight w:val="yellow"/>
              </w:rPr>
            </w:pPr>
            <w:r>
              <w:rPr>
                <w:rFonts w:cstheme="minorHAnsi"/>
                <w:szCs w:val="20"/>
                <w:highlight w:val="yellow"/>
              </w:rPr>
              <w:t>27</w:t>
            </w:r>
            <w:r w:rsidR="00FC7AE9" w:rsidRPr="005F5424">
              <w:rPr>
                <w:rFonts w:cstheme="minorHAnsi"/>
                <w:szCs w:val="20"/>
                <w:highlight w:val="yellow"/>
              </w:rPr>
              <w:t>/</w:t>
            </w:r>
            <w:r w:rsidR="00BE4058" w:rsidRPr="005F5424">
              <w:rPr>
                <w:rFonts w:cstheme="minorHAnsi"/>
                <w:szCs w:val="20"/>
                <w:highlight w:val="yellow"/>
              </w:rPr>
              <w:t>01</w:t>
            </w:r>
            <w:r w:rsidR="00FC7AE9" w:rsidRPr="005F5424">
              <w:rPr>
                <w:rFonts w:cstheme="minorHAnsi"/>
                <w:szCs w:val="20"/>
                <w:highlight w:val="yellow"/>
              </w:rPr>
              <w:t>/20</w:t>
            </w:r>
            <w:r w:rsidR="00BE4058" w:rsidRPr="005F5424">
              <w:rPr>
                <w:rFonts w:cstheme="minorHAnsi"/>
                <w:szCs w:val="20"/>
                <w:highlight w:val="yellow"/>
              </w:rPr>
              <w:t>20</w:t>
            </w:r>
          </w:p>
        </w:tc>
        <w:tc>
          <w:tcPr>
            <w:tcW w:w="1360" w:type="dxa"/>
          </w:tcPr>
          <w:p w:rsidR="00FC7AE9" w:rsidRPr="005F5424" w:rsidRDefault="00FC7AE9" w:rsidP="00951374">
            <w:pPr>
              <w:rPr>
                <w:rFonts w:cstheme="minorHAnsi"/>
                <w:szCs w:val="20"/>
              </w:rPr>
            </w:pPr>
            <w:r w:rsidRPr="005F5424">
              <w:rPr>
                <w:rFonts w:cstheme="minorHAnsi"/>
                <w:szCs w:val="20"/>
              </w:rPr>
              <w:t>5.30 pm</w:t>
            </w:r>
          </w:p>
        </w:tc>
      </w:tr>
      <w:tr w:rsidR="00FC7AE9" w:rsidRPr="005F5424" w:rsidTr="00951374">
        <w:trPr>
          <w:trHeight w:val="851"/>
          <w:jc w:val="center"/>
        </w:trPr>
        <w:tc>
          <w:tcPr>
            <w:tcW w:w="0" w:type="auto"/>
          </w:tcPr>
          <w:p w:rsidR="00FC7AE9" w:rsidRPr="005F5424" w:rsidRDefault="00FC7AE9" w:rsidP="00951374">
            <w:pPr>
              <w:rPr>
                <w:rFonts w:cstheme="minorHAnsi"/>
                <w:szCs w:val="20"/>
              </w:rPr>
            </w:pPr>
            <w:r w:rsidRPr="005F5424">
              <w:rPr>
                <w:rFonts w:cstheme="minorHAnsi"/>
                <w:szCs w:val="20"/>
              </w:rPr>
              <w:t>2</w:t>
            </w:r>
          </w:p>
        </w:tc>
        <w:tc>
          <w:tcPr>
            <w:tcW w:w="4675" w:type="dxa"/>
          </w:tcPr>
          <w:p w:rsidR="00855C7A" w:rsidRDefault="00855C7A" w:rsidP="00855C7A">
            <w:pPr>
              <w:rPr>
                <w:rFonts w:cstheme="minorHAnsi"/>
                <w:szCs w:val="20"/>
              </w:rPr>
            </w:pPr>
            <w:r>
              <w:rPr>
                <w:rFonts w:cstheme="minorHAnsi"/>
                <w:szCs w:val="20"/>
              </w:rPr>
              <w:t>General d</w:t>
            </w:r>
            <w:r w:rsidRPr="005F5424">
              <w:rPr>
                <w:rFonts w:cstheme="minorHAnsi"/>
                <w:szCs w:val="20"/>
              </w:rPr>
              <w:t xml:space="preserve">iscussion meeting </w:t>
            </w:r>
            <w:r>
              <w:rPr>
                <w:rFonts w:cstheme="minorHAnsi"/>
                <w:szCs w:val="20"/>
              </w:rPr>
              <w:t>at Department of Agricultural Marketing, Gunturm, GoAP</w:t>
            </w:r>
          </w:p>
          <w:p w:rsidR="00FC7AE9" w:rsidRPr="005F5424" w:rsidRDefault="00855C7A" w:rsidP="00855C7A">
            <w:pPr>
              <w:rPr>
                <w:rFonts w:cstheme="minorHAnsi"/>
                <w:szCs w:val="20"/>
              </w:rPr>
            </w:pPr>
            <w:r>
              <w:rPr>
                <w:rFonts w:cstheme="minorHAnsi"/>
                <w:szCs w:val="20"/>
              </w:rPr>
              <w:t>(To discuss the opportunity of setting up processing centre and attending concerns of the participants)</w:t>
            </w:r>
          </w:p>
        </w:tc>
        <w:tc>
          <w:tcPr>
            <w:tcW w:w="2483" w:type="dxa"/>
          </w:tcPr>
          <w:p w:rsidR="00FC7AE9" w:rsidRPr="005F5424" w:rsidRDefault="003B73F0" w:rsidP="00951374">
            <w:pPr>
              <w:rPr>
                <w:rFonts w:cstheme="minorHAnsi"/>
                <w:szCs w:val="20"/>
                <w:highlight w:val="yellow"/>
              </w:rPr>
            </w:pPr>
            <w:r>
              <w:rPr>
                <w:rFonts w:cstheme="minorHAnsi"/>
                <w:szCs w:val="20"/>
                <w:highlight w:val="yellow"/>
              </w:rPr>
              <w:t>01</w:t>
            </w:r>
            <w:r w:rsidR="00FC7AE9" w:rsidRPr="005F5424">
              <w:rPr>
                <w:rFonts w:cstheme="minorHAnsi"/>
                <w:szCs w:val="20"/>
                <w:highlight w:val="yellow"/>
              </w:rPr>
              <w:t>/</w:t>
            </w:r>
            <w:r>
              <w:rPr>
                <w:rFonts w:cstheme="minorHAnsi"/>
                <w:szCs w:val="20"/>
                <w:highlight w:val="yellow"/>
              </w:rPr>
              <w:t>0</w:t>
            </w:r>
            <w:r w:rsidR="00FC7AE9" w:rsidRPr="005F5424">
              <w:rPr>
                <w:rFonts w:cstheme="minorHAnsi"/>
                <w:szCs w:val="20"/>
                <w:highlight w:val="yellow"/>
              </w:rPr>
              <w:t>2/20</w:t>
            </w:r>
            <w:r>
              <w:rPr>
                <w:rFonts w:cstheme="minorHAnsi"/>
                <w:szCs w:val="20"/>
                <w:highlight w:val="yellow"/>
              </w:rPr>
              <w:t>20</w:t>
            </w:r>
          </w:p>
        </w:tc>
        <w:tc>
          <w:tcPr>
            <w:tcW w:w="1360" w:type="dxa"/>
          </w:tcPr>
          <w:p w:rsidR="00FC7AE9" w:rsidRPr="005F5424" w:rsidRDefault="000115C4" w:rsidP="00951374">
            <w:pPr>
              <w:rPr>
                <w:rFonts w:cstheme="minorHAnsi"/>
                <w:szCs w:val="20"/>
              </w:rPr>
            </w:pPr>
            <w:r>
              <w:rPr>
                <w:rFonts w:cstheme="minorHAnsi"/>
                <w:szCs w:val="20"/>
              </w:rPr>
              <w:t>3:00 pm</w:t>
            </w:r>
          </w:p>
        </w:tc>
      </w:tr>
      <w:tr w:rsidR="00FC7AE9" w:rsidRPr="005F5424" w:rsidTr="00951374">
        <w:trPr>
          <w:trHeight w:val="851"/>
          <w:jc w:val="center"/>
        </w:trPr>
        <w:tc>
          <w:tcPr>
            <w:tcW w:w="0" w:type="auto"/>
          </w:tcPr>
          <w:p w:rsidR="00FC7AE9" w:rsidRPr="005F5424" w:rsidRDefault="00FC7AE9" w:rsidP="00951374">
            <w:pPr>
              <w:rPr>
                <w:rFonts w:cstheme="minorHAnsi"/>
                <w:szCs w:val="20"/>
              </w:rPr>
            </w:pPr>
            <w:r w:rsidRPr="005F5424">
              <w:rPr>
                <w:rFonts w:cstheme="minorHAnsi"/>
                <w:szCs w:val="20"/>
              </w:rPr>
              <w:t>3</w:t>
            </w:r>
          </w:p>
        </w:tc>
        <w:tc>
          <w:tcPr>
            <w:tcW w:w="4675" w:type="dxa"/>
          </w:tcPr>
          <w:p w:rsidR="00FC7AE9" w:rsidRPr="005F5424" w:rsidRDefault="00FC7AE9" w:rsidP="00951374">
            <w:pPr>
              <w:rPr>
                <w:rFonts w:cstheme="minorHAnsi"/>
                <w:szCs w:val="20"/>
              </w:rPr>
            </w:pPr>
            <w:r w:rsidRPr="005F5424">
              <w:rPr>
                <w:rFonts w:cstheme="minorHAnsi"/>
                <w:szCs w:val="20"/>
              </w:rPr>
              <w:t>Last Date for receipt of EOI</w:t>
            </w:r>
          </w:p>
        </w:tc>
        <w:tc>
          <w:tcPr>
            <w:tcW w:w="2483" w:type="dxa"/>
          </w:tcPr>
          <w:p w:rsidR="00FC7AE9" w:rsidRPr="005F5424" w:rsidRDefault="003B73F0" w:rsidP="00951374">
            <w:pPr>
              <w:rPr>
                <w:rFonts w:cstheme="minorHAnsi"/>
                <w:szCs w:val="20"/>
                <w:highlight w:val="yellow"/>
              </w:rPr>
            </w:pPr>
            <w:r>
              <w:rPr>
                <w:rFonts w:cstheme="minorHAnsi"/>
                <w:szCs w:val="20"/>
                <w:highlight w:val="yellow"/>
              </w:rPr>
              <w:t>07/02</w:t>
            </w:r>
            <w:r w:rsidR="00FC7AE9" w:rsidRPr="005F5424">
              <w:rPr>
                <w:rFonts w:cstheme="minorHAnsi"/>
                <w:szCs w:val="20"/>
                <w:highlight w:val="yellow"/>
              </w:rPr>
              <w:t>/2020</w:t>
            </w:r>
          </w:p>
        </w:tc>
        <w:tc>
          <w:tcPr>
            <w:tcW w:w="1360" w:type="dxa"/>
          </w:tcPr>
          <w:p w:rsidR="00FC7AE9" w:rsidRPr="005F5424" w:rsidRDefault="003B73F0" w:rsidP="00951374">
            <w:pPr>
              <w:rPr>
                <w:rFonts w:cstheme="minorHAnsi"/>
                <w:szCs w:val="20"/>
              </w:rPr>
            </w:pPr>
            <w:r>
              <w:rPr>
                <w:rFonts w:cstheme="minorHAnsi"/>
                <w:szCs w:val="20"/>
              </w:rPr>
              <w:t>4:00 pm</w:t>
            </w:r>
          </w:p>
        </w:tc>
      </w:tr>
      <w:tr w:rsidR="00FC7AE9" w:rsidRPr="005F5424" w:rsidTr="00951374">
        <w:trPr>
          <w:trHeight w:val="851"/>
          <w:jc w:val="center"/>
        </w:trPr>
        <w:tc>
          <w:tcPr>
            <w:tcW w:w="0" w:type="auto"/>
          </w:tcPr>
          <w:p w:rsidR="00FC7AE9" w:rsidRPr="005F5424" w:rsidRDefault="00FC7AE9" w:rsidP="00951374">
            <w:pPr>
              <w:rPr>
                <w:rFonts w:cstheme="minorHAnsi"/>
                <w:szCs w:val="20"/>
              </w:rPr>
            </w:pPr>
            <w:r w:rsidRPr="005F5424">
              <w:rPr>
                <w:rFonts w:cstheme="minorHAnsi"/>
                <w:szCs w:val="20"/>
              </w:rPr>
              <w:t>4</w:t>
            </w:r>
          </w:p>
        </w:tc>
        <w:tc>
          <w:tcPr>
            <w:tcW w:w="4675" w:type="dxa"/>
          </w:tcPr>
          <w:p w:rsidR="00FC7AE9" w:rsidRPr="005F5424" w:rsidRDefault="005F5424" w:rsidP="00951374">
            <w:pPr>
              <w:jc w:val="both"/>
              <w:rPr>
                <w:rFonts w:cstheme="minorHAnsi"/>
                <w:szCs w:val="20"/>
              </w:rPr>
            </w:pPr>
            <w:r>
              <w:rPr>
                <w:rFonts w:cstheme="minorHAnsi"/>
                <w:szCs w:val="20"/>
              </w:rPr>
              <w:t>Release of the</w:t>
            </w:r>
            <w:r w:rsidR="00FC7AE9" w:rsidRPr="005F5424">
              <w:rPr>
                <w:rFonts w:cstheme="minorHAnsi"/>
                <w:szCs w:val="20"/>
              </w:rPr>
              <w:t xml:space="preserve"> RFP document </w:t>
            </w:r>
          </w:p>
        </w:tc>
        <w:tc>
          <w:tcPr>
            <w:tcW w:w="2483" w:type="dxa"/>
          </w:tcPr>
          <w:p w:rsidR="00FC7AE9" w:rsidRPr="005F5424" w:rsidRDefault="005F5424" w:rsidP="00951374">
            <w:pPr>
              <w:rPr>
                <w:rFonts w:cstheme="minorHAnsi"/>
                <w:color w:val="000000" w:themeColor="text1"/>
                <w:szCs w:val="20"/>
                <w:highlight w:val="yellow"/>
              </w:rPr>
            </w:pPr>
            <w:r>
              <w:rPr>
                <w:rFonts w:cstheme="minorHAnsi"/>
                <w:color w:val="000000" w:themeColor="text1"/>
                <w:szCs w:val="20"/>
                <w:highlight w:val="yellow"/>
              </w:rPr>
              <w:t>To be intimated late</w:t>
            </w:r>
          </w:p>
        </w:tc>
        <w:tc>
          <w:tcPr>
            <w:tcW w:w="1360" w:type="dxa"/>
          </w:tcPr>
          <w:p w:rsidR="00FC7AE9" w:rsidRPr="005F5424" w:rsidRDefault="00FC7AE9" w:rsidP="00951374">
            <w:pPr>
              <w:rPr>
                <w:rFonts w:cstheme="minorHAnsi"/>
                <w:color w:val="000000" w:themeColor="text1"/>
                <w:szCs w:val="20"/>
              </w:rPr>
            </w:pPr>
          </w:p>
        </w:tc>
      </w:tr>
    </w:tbl>
    <w:p w:rsidR="00FC7AE9" w:rsidRPr="005F5424" w:rsidRDefault="00FC7AE9" w:rsidP="00FC7AE9">
      <w:pPr>
        <w:pStyle w:val="BodyText"/>
        <w:jc w:val="center"/>
        <w:rPr>
          <w:rFonts w:asciiTheme="minorHAnsi" w:hAnsiTheme="minorHAnsi" w:cstheme="minorHAnsi"/>
          <w:b/>
          <w:w w:val="105"/>
        </w:rPr>
      </w:pPr>
    </w:p>
    <w:p w:rsidR="00FC7AE9" w:rsidRPr="005F5424" w:rsidRDefault="00FC7AE9" w:rsidP="00FC7AE9">
      <w:pPr>
        <w:rPr>
          <w:rFonts w:eastAsiaTheme="minorEastAsia" w:cstheme="minorHAnsi"/>
          <w:b/>
          <w:w w:val="105"/>
          <w:sz w:val="20"/>
          <w:szCs w:val="20"/>
          <w:lang w:val="en-IN" w:eastAsia="en-IN"/>
        </w:rPr>
      </w:pPr>
      <w:r w:rsidRPr="005F5424">
        <w:rPr>
          <w:rFonts w:cstheme="minorHAnsi"/>
          <w:b/>
          <w:w w:val="105"/>
        </w:rPr>
        <w:br w:type="page"/>
      </w:r>
    </w:p>
    <w:p w:rsidR="0064423C" w:rsidRPr="00FE283E" w:rsidRDefault="006A3A0D" w:rsidP="00947A54">
      <w:pPr>
        <w:spacing w:line="360" w:lineRule="auto"/>
        <w:jc w:val="center"/>
        <w:rPr>
          <w:rFonts w:cstheme="minorHAnsi"/>
          <w:b/>
          <w:szCs w:val="20"/>
          <w:u w:val="single"/>
          <w:shd w:val="clear" w:color="auto" w:fill="FFFFFF"/>
        </w:rPr>
      </w:pPr>
      <w:r w:rsidRPr="00FE283E">
        <w:rPr>
          <w:rFonts w:cstheme="minorHAnsi"/>
          <w:b/>
          <w:szCs w:val="20"/>
          <w:u w:val="single"/>
          <w:shd w:val="clear" w:color="auto" w:fill="FFFFFF"/>
        </w:rPr>
        <w:lastRenderedPageBreak/>
        <w:t>REQUEST FOR EXPRESSION OF INT</w:t>
      </w:r>
      <w:r w:rsidR="003B73F0">
        <w:rPr>
          <w:rFonts w:cstheme="minorHAnsi"/>
          <w:b/>
          <w:szCs w:val="20"/>
          <w:u w:val="single"/>
          <w:shd w:val="clear" w:color="auto" w:fill="FFFFFF"/>
        </w:rPr>
        <w:t>E</w:t>
      </w:r>
      <w:r w:rsidRPr="00FE283E">
        <w:rPr>
          <w:rFonts w:cstheme="minorHAnsi"/>
          <w:b/>
          <w:szCs w:val="20"/>
          <w:u w:val="single"/>
          <w:shd w:val="clear" w:color="auto" w:fill="FFFFFF"/>
        </w:rPr>
        <w:t>REST</w:t>
      </w:r>
      <w:r w:rsidR="00B65567" w:rsidRPr="00FE283E">
        <w:rPr>
          <w:rFonts w:cstheme="minorHAnsi"/>
          <w:b/>
          <w:szCs w:val="20"/>
          <w:u w:val="single"/>
          <w:shd w:val="clear" w:color="auto" w:fill="FFFFFF"/>
        </w:rPr>
        <w:t xml:space="preserve"> (REOI)</w:t>
      </w:r>
      <w:r w:rsidR="0040290F" w:rsidRPr="00FE283E">
        <w:rPr>
          <w:rFonts w:cstheme="minorHAnsi"/>
          <w:b/>
          <w:szCs w:val="20"/>
          <w:u w:val="single"/>
          <w:shd w:val="clear" w:color="auto" w:fill="FFFFFF"/>
        </w:rPr>
        <w:t xml:space="preserve"> FOR </w:t>
      </w:r>
      <w:r w:rsidR="00F105C7">
        <w:rPr>
          <w:rFonts w:cstheme="minorHAnsi"/>
          <w:b/>
          <w:szCs w:val="20"/>
          <w:u w:val="single"/>
          <w:shd w:val="clear" w:color="auto" w:fill="FFFFFF"/>
        </w:rPr>
        <w:t xml:space="preserve">OPERATING AND MAINTAINING THE </w:t>
      </w:r>
      <w:r w:rsidR="0040290F" w:rsidRPr="00FE283E">
        <w:rPr>
          <w:rFonts w:cstheme="minorHAnsi"/>
          <w:b/>
          <w:szCs w:val="20"/>
          <w:u w:val="single"/>
          <w:shd w:val="clear" w:color="auto" w:fill="FFFFFF"/>
        </w:rPr>
        <w:t>PRIMARY PROCESSING CENTRES</w:t>
      </w:r>
      <w:r w:rsidR="00F105C7">
        <w:rPr>
          <w:rFonts w:cstheme="minorHAnsi"/>
          <w:b/>
          <w:szCs w:val="20"/>
          <w:u w:val="single"/>
          <w:shd w:val="clear" w:color="auto" w:fill="FFFFFF"/>
        </w:rPr>
        <w:t xml:space="preserve"> SETUP BY AGRICULTURAL MARKETING DEPARTMENT</w:t>
      </w:r>
      <w:r w:rsidR="0040290F" w:rsidRPr="00FE283E">
        <w:rPr>
          <w:rFonts w:cstheme="minorHAnsi"/>
          <w:b/>
          <w:szCs w:val="20"/>
          <w:u w:val="single"/>
          <w:shd w:val="clear" w:color="auto" w:fill="FFFFFF"/>
        </w:rPr>
        <w:t xml:space="preserve"> ACROSS THE AGRICULTURE MARKETS IN THE STATE</w:t>
      </w:r>
    </w:p>
    <w:p w:rsidR="00BE4058" w:rsidRPr="00FE283E" w:rsidRDefault="0040290F" w:rsidP="0040290F">
      <w:pPr>
        <w:spacing w:line="360" w:lineRule="auto"/>
        <w:jc w:val="both"/>
        <w:rPr>
          <w:rFonts w:cstheme="minorHAnsi"/>
          <w:szCs w:val="20"/>
          <w:shd w:val="clear" w:color="auto" w:fill="FFFFFF"/>
        </w:rPr>
      </w:pPr>
      <w:r w:rsidRPr="00FE283E">
        <w:rPr>
          <w:rFonts w:cstheme="minorHAnsi"/>
          <w:szCs w:val="20"/>
          <w:shd w:val="clear" w:color="auto" w:fill="FFFFFF"/>
        </w:rPr>
        <w:t xml:space="preserve">Agricultural Marketing </w:t>
      </w:r>
      <w:r w:rsidR="00F105C7">
        <w:rPr>
          <w:rFonts w:cstheme="minorHAnsi"/>
          <w:szCs w:val="20"/>
          <w:shd w:val="clear" w:color="auto" w:fill="FFFFFF"/>
        </w:rPr>
        <w:t xml:space="preserve">Department </w:t>
      </w:r>
      <w:r w:rsidRPr="00FE283E">
        <w:rPr>
          <w:rFonts w:cstheme="minorHAnsi"/>
          <w:szCs w:val="20"/>
          <w:shd w:val="clear" w:color="auto" w:fill="FFFFFF"/>
        </w:rPr>
        <w:t xml:space="preserve">is inviting Expression of interest </w:t>
      </w:r>
      <w:r w:rsidR="00855C7A">
        <w:rPr>
          <w:rFonts w:cstheme="minorHAnsi"/>
          <w:szCs w:val="20"/>
          <w:shd w:val="clear" w:color="auto" w:fill="FFFFFF"/>
        </w:rPr>
        <w:t>from</w:t>
      </w:r>
      <w:r w:rsidR="005E650E">
        <w:rPr>
          <w:rFonts w:cstheme="minorHAnsi"/>
          <w:szCs w:val="20"/>
          <w:shd w:val="clear" w:color="auto" w:fill="FFFFFF"/>
        </w:rPr>
        <w:t xml:space="preserve"> FPOs (Farmer Producer Organisation)/ FPCs (Farmers Producer Companies)/ SHGs (Special Help Groups)/ POPIs (Producers Organisation Promoting Institutions</w:t>
      </w:r>
      <w:r w:rsidR="00855C7A">
        <w:rPr>
          <w:rFonts w:cstheme="minorHAnsi"/>
          <w:szCs w:val="20"/>
          <w:shd w:val="clear" w:color="auto" w:fill="FFFFFF"/>
        </w:rPr>
        <w:t>/ Cooperatives of the state of Andhra Pradesh,</w:t>
      </w:r>
      <w:r w:rsidR="005E650E">
        <w:rPr>
          <w:rFonts w:cstheme="minorHAnsi"/>
          <w:szCs w:val="20"/>
          <w:shd w:val="clear" w:color="auto" w:fill="FFFFFF"/>
        </w:rPr>
        <w:t xml:space="preserve"> for </w:t>
      </w:r>
      <w:r w:rsidR="00F105C7">
        <w:rPr>
          <w:rFonts w:cstheme="minorHAnsi"/>
          <w:szCs w:val="20"/>
          <w:shd w:val="clear" w:color="auto" w:fill="FFFFFF"/>
        </w:rPr>
        <w:t xml:space="preserve">operating and maintating the </w:t>
      </w:r>
      <w:r w:rsidR="00BC2D32" w:rsidRPr="00FE283E">
        <w:rPr>
          <w:rFonts w:cstheme="minorHAnsi"/>
          <w:b/>
          <w:szCs w:val="20"/>
          <w:shd w:val="clear" w:color="auto" w:fill="FFFFFF"/>
        </w:rPr>
        <w:t>Primary Processing Centres</w:t>
      </w:r>
      <w:r w:rsidR="00BE4058" w:rsidRPr="00FE283E">
        <w:rPr>
          <w:rFonts w:cstheme="minorHAnsi"/>
          <w:b/>
          <w:szCs w:val="20"/>
          <w:shd w:val="clear" w:color="auto" w:fill="FFFFFF"/>
        </w:rPr>
        <w:t xml:space="preserve"> (PPCs)</w:t>
      </w:r>
      <w:r w:rsidR="00F105C7">
        <w:rPr>
          <w:rFonts w:cstheme="minorHAnsi"/>
          <w:b/>
          <w:szCs w:val="20"/>
          <w:shd w:val="clear" w:color="auto" w:fill="FFFFFF"/>
        </w:rPr>
        <w:t xml:space="preserve">set up in </w:t>
      </w:r>
      <w:r w:rsidR="00BE4058" w:rsidRPr="00FE283E">
        <w:rPr>
          <w:rFonts w:cstheme="minorHAnsi"/>
          <w:b/>
          <w:szCs w:val="20"/>
          <w:shd w:val="clear" w:color="auto" w:fill="FFFFFF"/>
        </w:rPr>
        <w:t xml:space="preserve"> Agricultural Market</w:t>
      </w:r>
      <w:r w:rsidR="00F105C7">
        <w:rPr>
          <w:rFonts w:cstheme="minorHAnsi"/>
          <w:b/>
          <w:szCs w:val="20"/>
          <w:shd w:val="clear" w:color="auto" w:fill="FFFFFF"/>
        </w:rPr>
        <w:t>s by Department of Agricultural Marketing</w:t>
      </w:r>
      <w:r w:rsidR="00C51C0C" w:rsidRPr="00FE283E">
        <w:rPr>
          <w:rFonts w:cstheme="minorHAnsi"/>
          <w:szCs w:val="20"/>
          <w:shd w:val="clear" w:color="auto" w:fill="FFFFFF"/>
        </w:rPr>
        <w:t>across the state</w:t>
      </w:r>
      <w:r w:rsidR="00855C7A">
        <w:rPr>
          <w:rFonts w:cstheme="minorHAnsi"/>
          <w:szCs w:val="20"/>
          <w:shd w:val="clear" w:color="auto" w:fill="FFFFFF"/>
        </w:rPr>
        <w:t xml:space="preserve">. </w:t>
      </w:r>
    </w:p>
    <w:p w:rsidR="0064423C" w:rsidRDefault="00C51C0C" w:rsidP="0040290F">
      <w:pPr>
        <w:spacing w:line="360" w:lineRule="auto"/>
        <w:jc w:val="both"/>
        <w:rPr>
          <w:rFonts w:cstheme="minorHAnsi"/>
          <w:szCs w:val="20"/>
          <w:shd w:val="clear" w:color="auto" w:fill="FFFFFF"/>
        </w:rPr>
      </w:pPr>
      <w:r w:rsidRPr="00FE283E">
        <w:rPr>
          <w:rFonts w:cstheme="minorHAnsi"/>
          <w:szCs w:val="20"/>
          <w:shd w:val="clear" w:color="auto" w:fill="FFFFFF"/>
        </w:rPr>
        <w:t>All the interested parties</w:t>
      </w:r>
      <w:r w:rsidR="00F105C7">
        <w:rPr>
          <w:rFonts w:cstheme="minorHAnsi"/>
          <w:szCs w:val="20"/>
          <w:shd w:val="clear" w:color="auto" w:fill="FFFFFF"/>
        </w:rPr>
        <w:t xml:space="preserve">(FPOs/FPCs/SHGs/POPIs) </w:t>
      </w:r>
      <w:r w:rsidR="00BE4058" w:rsidRPr="00FE283E">
        <w:rPr>
          <w:rFonts w:cstheme="minorHAnsi"/>
          <w:szCs w:val="20"/>
          <w:shd w:val="clear" w:color="auto" w:fill="FFFFFF"/>
        </w:rPr>
        <w:t xml:space="preserve">which are into </w:t>
      </w:r>
      <w:r w:rsidR="00F105C7" w:rsidRPr="00F105C7">
        <w:rPr>
          <w:rFonts w:cstheme="minorHAnsi"/>
          <w:b/>
          <w:szCs w:val="20"/>
          <w:shd w:val="clear" w:color="auto" w:fill="FFFFFF"/>
        </w:rPr>
        <w:t>Agricuture Processing or have capabilities in Agriculture Processing</w:t>
      </w:r>
      <w:r w:rsidRPr="00FE283E">
        <w:rPr>
          <w:rFonts w:cstheme="minorHAnsi"/>
          <w:szCs w:val="20"/>
          <w:shd w:val="clear" w:color="auto" w:fill="FFFFFF"/>
        </w:rPr>
        <w:t xml:space="preserve">can show their expression of interest by submitting the application as per the format specified in </w:t>
      </w:r>
      <w:r w:rsidRPr="00FE283E">
        <w:rPr>
          <w:rFonts w:cstheme="minorHAnsi"/>
          <w:szCs w:val="20"/>
          <w:highlight w:val="yellow"/>
          <w:shd w:val="clear" w:color="auto" w:fill="FFFFFF"/>
        </w:rPr>
        <w:t>Annexure</w:t>
      </w:r>
      <w:r w:rsidR="00FE283E">
        <w:rPr>
          <w:rFonts w:cstheme="minorHAnsi"/>
          <w:szCs w:val="20"/>
          <w:shd w:val="clear" w:color="auto" w:fill="FFFFFF"/>
        </w:rPr>
        <w:t xml:space="preserve"> I</w:t>
      </w:r>
      <w:r w:rsidR="00BC2D32" w:rsidRPr="00FE283E">
        <w:rPr>
          <w:rFonts w:cstheme="minorHAnsi"/>
          <w:szCs w:val="20"/>
          <w:shd w:val="clear" w:color="auto" w:fill="FFFFFF"/>
        </w:rPr>
        <w:t xml:space="preserve">along with the </w:t>
      </w:r>
      <w:r w:rsidR="00855C7A">
        <w:rPr>
          <w:rFonts w:cstheme="minorHAnsi"/>
          <w:szCs w:val="20"/>
          <w:shd w:val="clear" w:color="auto" w:fill="FFFFFF"/>
        </w:rPr>
        <w:t>the</w:t>
      </w:r>
      <w:r w:rsidR="00BC2D32" w:rsidRPr="00FE283E">
        <w:rPr>
          <w:rFonts w:cstheme="minorHAnsi"/>
          <w:szCs w:val="20"/>
          <w:shd w:val="clear" w:color="auto" w:fill="FFFFFF"/>
        </w:rPr>
        <w:t xml:space="preserve"> relevant </w:t>
      </w:r>
      <w:r w:rsidR="00855C7A">
        <w:rPr>
          <w:rFonts w:cstheme="minorHAnsi"/>
          <w:szCs w:val="20"/>
          <w:shd w:val="clear" w:color="auto" w:fill="FFFFFF"/>
        </w:rPr>
        <w:t>documents.</w:t>
      </w:r>
    </w:p>
    <w:p w:rsidR="00F105C7" w:rsidRPr="00855C7A" w:rsidRDefault="00F105C7" w:rsidP="0040290F">
      <w:pPr>
        <w:spacing w:line="360" w:lineRule="auto"/>
        <w:jc w:val="both"/>
        <w:rPr>
          <w:rFonts w:cstheme="minorHAnsi"/>
          <w:b/>
          <w:szCs w:val="20"/>
          <w:shd w:val="clear" w:color="auto" w:fill="FFFFFF"/>
        </w:rPr>
      </w:pPr>
      <w:r w:rsidRPr="00855C7A">
        <w:rPr>
          <w:rFonts w:cstheme="minorHAnsi"/>
          <w:b/>
          <w:szCs w:val="20"/>
          <w:shd w:val="clear" w:color="auto" w:fill="FFFFFF"/>
        </w:rPr>
        <w:t>The Agricultural Marketing Department will conduct a meeting with the applicant</w:t>
      </w:r>
      <w:r w:rsidR="00855C7A">
        <w:rPr>
          <w:rFonts w:cstheme="minorHAnsi"/>
          <w:b/>
          <w:szCs w:val="20"/>
          <w:shd w:val="clear" w:color="auto" w:fill="FFFFFF"/>
        </w:rPr>
        <w:t>s</w:t>
      </w:r>
      <w:r w:rsidRPr="00855C7A">
        <w:rPr>
          <w:rFonts w:cstheme="minorHAnsi"/>
          <w:b/>
          <w:szCs w:val="20"/>
          <w:shd w:val="clear" w:color="auto" w:fill="FFFFFF"/>
        </w:rPr>
        <w:t xml:space="preserve"> to communicate further course of action and to understanding their current operations and concerns. </w:t>
      </w:r>
    </w:p>
    <w:p w:rsidR="0064423C" w:rsidRPr="00FE283E" w:rsidRDefault="0064423C" w:rsidP="00262C0B">
      <w:pPr>
        <w:spacing w:line="360" w:lineRule="auto"/>
        <w:jc w:val="both"/>
        <w:rPr>
          <w:rFonts w:cstheme="minorHAnsi"/>
          <w:b/>
          <w:szCs w:val="20"/>
          <w:shd w:val="clear" w:color="auto" w:fill="FFFFFF"/>
        </w:rPr>
      </w:pPr>
      <w:r w:rsidRPr="00FE283E">
        <w:rPr>
          <w:rFonts w:cstheme="minorHAnsi"/>
          <w:b/>
          <w:szCs w:val="20"/>
          <w:shd w:val="clear" w:color="auto" w:fill="FFFFFF"/>
        </w:rPr>
        <w:t>About Department of Agricultural Marketing Andhra Pradesh</w:t>
      </w:r>
    </w:p>
    <w:p w:rsidR="0064423C" w:rsidRPr="00FE283E" w:rsidRDefault="0064423C" w:rsidP="00262C0B">
      <w:pPr>
        <w:spacing w:line="360" w:lineRule="auto"/>
        <w:jc w:val="both"/>
        <w:rPr>
          <w:rFonts w:cstheme="minorHAnsi"/>
          <w:szCs w:val="20"/>
          <w:shd w:val="clear" w:color="auto" w:fill="FFFFFF"/>
        </w:rPr>
      </w:pPr>
      <w:r w:rsidRPr="00FE283E">
        <w:rPr>
          <w:rFonts w:cstheme="minorHAnsi"/>
          <w:szCs w:val="20"/>
          <w:shd w:val="clear" w:color="auto" w:fill="FFFFFF"/>
        </w:rPr>
        <w:t xml:space="preserve">The Department of Agricultural Marketing was established on 01-02-1962 in Andhra Pradesh duly bifurcating from the Agriculture Department to enforce the provisions of the Agricultural Produce Markets Act and other schemes of the Government. A comprehensive Andhra Pradesh (Agricultural </w:t>
      </w:r>
      <w:r w:rsidR="003B73F0">
        <w:rPr>
          <w:rFonts w:cstheme="minorHAnsi"/>
          <w:szCs w:val="20"/>
          <w:shd w:val="clear" w:color="auto" w:fill="FFFFFF"/>
        </w:rPr>
        <w:t>P</w:t>
      </w:r>
      <w:r w:rsidRPr="00FE283E">
        <w:rPr>
          <w:rFonts w:cstheme="minorHAnsi"/>
          <w:szCs w:val="20"/>
          <w:shd w:val="clear" w:color="auto" w:fill="FFFFFF"/>
        </w:rPr>
        <w:t>roduce &amp; Livestock) Markets Act has come into force from 18-11-1966.</w:t>
      </w:r>
    </w:p>
    <w:p w:rsidR="0064423C" w:rsidRPr="00FE283E" w:rsidRDefault="0064423C" w:rsidP="00262C0B">
      <w:pPr>
        <w:spacing w:line="360" w:lineRule="auto"/>
        <w:jc w:val="both"/>
        <w:rPr>
          <w:rFonts w:cstheme="minorHAnsi"/>
          <w:szCs w:val="20"/>
          <w:shd w:val="clear" w:color="auto" w:fill="FFFFFF"/>
        </w:rPr>
      </w:pPr>
      <w:r w:rsidRPr="00FE283E">
        <w:rPr>
          <w:rFonts w:cstheme="minorHAnsi"/>
          <w:szCs w:val="20"/>
          <w:shd w:val="clear" w:color="auto" w:fill="FFFFFF"/>
        </w:rPr>
        <w:t>The Department carries out various functions through the Agriculture Market Committees (AMCs) which are local bodies established under the Act with their own Bye-laws. There are 191 AMCs constituted in the State to enforce the provisions of the Market Act. Market Yards (including sub yards) are 325.</w:t>
      </w:r>
    </w:p>
    <w:p w:rsidR="00E96C67" w:rsidRPr="00FE283E" w:rsidRDefault="00E96C67" w:rsidP="00262C0B">
      <w:pPr>
        <w:spacing w:line="360" w:lineRule="auto"/>
        <w:jc w:val="both"/>
        <w:rPr>
          <w:rFonts w:cstheme="minorHAnsi"/>
          <w:szCs w:val="20"/>
        </w:rPr>
      </w:pPr>
      <w:r w:rsidRPr="00FE283E">
        <w:rPr>
          <w:rFonts w:cstheme="minorHAnsi"/>
          <w:szCs w:val="20"/>
          <w:shd w:val="clear" w:color="auto" w:fill="FFFFFF"/>
        </w:rPr>
        <w:t xml:space="preserve">The Department is involved in </w:t>
      </w:r>
      <w:r w:rsidR="006F7C72" w:rsidRPr="00FE283E">
        <w:rPr>
          <w:rFonts w:cstheme="minorHAnsi"/>
          <w:szCs w:val="20"/>
          <w:shd w:val="clear" w:color="auto" w:fill="FFFFFF"/>
        </w:rPr>
        <w:t xml:space="preserve">activities of providing marketing support to farmers and traders across the state of Andhra Pradesh. The department also carries out activities of storage and management of such commodity stored by farmers/ traders with the market yards as well as procuring and selling commodities at </w:t>
      </w:r>
      <w:r w:rsidR="003B73F0">
        <w:rPr>
          <w:rFonts w:cstheme="minorHAnsi"/>
          <w:szCs w:val="20"/>
          <w:shd w:val="clear" w:color="auto" w:fill="FFFFFF"/>
        </w:rPr>
        <w:t xml:space="preserve">an </w:t>
      </w:r>
      <w:r w:rsidR="006F7C72" w:rsidRPr="00FE283E">
        <w:rPr>
          <w:rFonts w:cstheme="minorHAnsi"/>
          <w:szCs w:val="20"/>
          <w:shd w:val="clear" w:color="auto" w:fill="FFFFFF"/>
        </w:rPr>
        <w:t xml:space="preserve">opportune moment. </w:t>
      </w:r>
    </w:p>
    <w:p w:rsidR="00FE390B" w:rsidRDefault="00630A91" w:rsidP="00262C0B">
      <w:pPr>
        <w:spacing w:line="360" w:lineRule="auto"/>
        <w:jc w:val="both"/>
        <w:rPr>
          <w:rFonts w:cstheme="minorHAnsi"/>
          <w:szCs w:val="20"/>
          <w:shd w:val="clear" w:color="auto" w:fill="FFFFFF"/>
        </w:rPr>
      </w:pPr>
      <w:r w:rsidRPr="00FE283E">
        <w:rPr>
          <w:rFonts w:cstheme="minorHAnsi"/>
          <w:szCs w:val="20"/>
          <w:shd w:val="clear" w:color="auto" w:fill="FFFFFF"/>
        </w:rPr>
        <w:t xml:space="preserve">The </w:t>
      </w:r>
      <w:r w:rsidR="009711FE" w:rsidRPr="00FE283E">
        <w:rPr>
          <w:rFonts w:cstheme="minorHAnsi"/>
          <w:szCs w:val="20"/>
          <w:shd w:val="clear" w:color="auto" w:fill="FFFFFF"/>
        </w:rPr>
        <w:t xml:space="preserve">Agricultural Marketing Department </w:t>
      </w:r>
      <w:r w:rsidR="00FE283E">
        <w:rPr>
          <w:rFonts w:cstheme="minorHAnsi"/>
          <w:szCs w:val="20"/>
          <w:shd w:val="clear" w:color="auto" w:fill="FFFFFF"/>
        </w:rPr>
        <w:t>has always worked</w:t>
      </w:r>
      <w:r w:rsidR="00FE390B" w:rsidRPr="00FE283E">
        <w:rPr>
          <w:rFonts w:cstheme="minorHAnsi"/>
          <w:szCs w:val="20"/>
          <w:shd w:val="clear" w:color="auto" w:fill="FFFFFF"/>
        </w:rPr>
        <w:t xml:space="preserve"> towards </w:t>
      </w:r>
      <w:r w:rsidR="003B73F0">
        <w:rPr>
          <w:rFonts w:cstheme="minorHAnsi"/>
          <w:szCs w:val="20"/>
          <w:shd w:val="clear" w:color="auto" w:fill="FFFFFF"/>
        </w:rPr>
        <w:t xml:space="preserve">the </w:t>
      </w:r>
      <w:r w:rsidR="00FE390B" w:rsidRPr="00FE283E">
        <w:rPr>
          <w:rFonts w:cstheme="minorHAnsi"/>
          <w:szCs w:val="20"/>
          <w:shd w:val="clear" w:color="auto" w:fill="FFFFFF"/>
        </w:rPr>
        <w:t xml:space="preserve">welfare of </w:t>
      </w:r>
      <w:r w:rsidR="003B73F0">
        <w:rPr>
          <w:rFonts w:cstheme="minorHAnsi"/>
          <w:szCs w:val="20"/>
          <w:shd w:val="clear" w:color="auto" w:fill="FFFFFF"/>
        </w:rPr>
        <w:t xml:space="preserve">the </w:t>
      </w:r>
      <w:r w:rsidR="00FE390B" w:rsidRPr="00FE283E">
        <w:rPr>
          <w:rFonts w:cstheme="minorHAnsi"/>
          <w:szCs w:val="20"/>
          <w:shd w:val="clear" w:color="auto" w:fill="FFFFFF"/>
        </w:rPr>
        <w:t xml:space="preserve">farming community by supporting farmers across the value chain and creating broader market access. </w:t>
      </w:r>
      <w:r w:rsidR="00855C7A">
        <w:rPr>
          <w:rFonts w:cstheme="minorHAnsi"/>
          <w:szCs w:val="20"/>
          <w:shd w:val="clear" w:color="auto" w:fill="FFFFFF"/>
        </w:rPr>
        <w:t xml:space="preserve">The implementation of eNAM is a step towards that. </w:t>
      </w:r>
      <w:r w:rsidR="00FE283E">
        <w:rPr>
          <w:rFonts w:cstheme="minorHAnsi"/>
          <w:szCs w:val="20"/>
          <w:shd w:val="clear" w:color="auto" w:fill="FFFFFF"/>
        </w:rPr>
        <w:t xml:space="preserve">The </w:t>
      </w:r>
      <w:r w:rsidR="00FE390B" w:rsidRPr="00FE283E">
        <w:rPr>
          <w:rFonts w:cstheme="minorHAnsi"/>
          <w:szCs w:val="20"/>
          <w:shd w:val="clear" w:color="auto" w:fill="FFFFFF"/>
        </w:rPr>
        <w:t xml:space="preserve">22 Agriculture Markets are already under eNAM (National Agriculture Market) and 12 markets are nominated for eNAM implementation. </w:t>
      </w:r>
      <w:r w:rsidR="00BE4058" w:rsidRPr="00FE283E">
        <w:rPr>
          <w:rFonts w:cstheme="minorHAnsi"/>
          <w:szCs w:val="20"/>
          <w:shd w:val="clear" w:color="auto" w:fill="FFFFFF"/>
        </w:rPr>
        <w:t xml:space="preserve">With the </w:t>
      </w:r>
      <w:r w:rsidR="00BE4058" w:rsidRPr="00FE283E">
        <w:rPr>
          <w:rFonts w:cstheme="minorHAnsi"/>
          <w:szCs w:val="20"/>
          <w:shd w:val="clear" w:color="auto" w:fill="FFFFFF"/>
        </w:rPr>
        <w:lastRenderedPageBreak/>
        <w:t>implementation of eNAM</w:t>
      </w:r>
      <w:r w:rsidR="003B73F0">
        <w:rPr>
          <w:rFonts w:cstheme="minorHAnsi"/>
          <w:szCs w:val="20"/>
          <w:shd w:val="clear" w:color="auto" w:fill="FFFFFF"/>
        </w:rPr>
        <w:t>,</w:t>
      </w:r>
      <w:r w:rsidR="00BE4058" w:rsidRPr="00FE283E">
        <w:rPr>
          <w:rFonts w:cstheme="minorHAnsi"/>
          <w:szCs w:val="20"/>
          <w:shd w:val="clear" w:color="auto" w:fill="FFFFFF"/>
        </w:rPr>
        <w:t xml:space="preserve"> there would be more transparency in trade and farmers will have wider access to the market.</w:t>
      </w:r>
    </w:p>
    <w:p w:rsidR="000115C4" w:rsidRPr="00FE283E" w:rsidRDefault="000115C4" w:rsidP="000115C4">
      <w:pPr>
        <w:spacing w:line="360" w:lineRule="auto"/>
        <w:jc w:val="both"/>
        <w:rPr>
          <w:rFonts w:cstheme="minorHAnsi"/>
          <w:b/>
          <w:szCs w:val="20"/>
          <w:shd w:val="clear" w:color="auto" w:fill="FFFFFF"/>
        </w:rPr>
      </w:pPr>
      <w:r w:rsidRPr="00FE283E">
        <w:rPr>
          <w:rFonts w:cstheme="minorHAnsi"/>
          <w:b/>
          <w:szCs w:val="20"/>
          <w:shd w:val="clear" w:color="auto" w:fill="FFFFFF"/>
        </w:rPr>
        <w:t>About the current opportunity</w:t>
      </w:r>
    </w:p>
    <w:p w:rsidR="00FE390B" w:rsidRPr="00FE283E" w:rsidRDefault="00FE390B" w:rsidP="00262C0B">
      <w:pPr>
        <w:spacing w:line="360" w:lineRule="auto"/>
        <w:jc w:val="both"/>
        <w:rPr>
          <w:rFonts w:cstheme="minorHAnsi"/>
          <w:szCs w:val="20"/>
          <w:shd w:val="clear" w:color="auto" w:fill="FFFFFF"/>
        </w:rPr>
      </w:pPr>
      <w:r w:rsidRPr="00FE283E">
        <w:rPr>
          <w:rFonts w:cstheme="minorHAnsi"/>
          <w:szCs w:val="20"/>
          <w:shd w:val="clear" w:color="auto" w:fill="FFFFFF"/>
        </w:rPr>
        <w:t>The Department with an objective of ensuring better price realization to fa</w:t>
      </w:r>
      <w:r w:rsidR="003B73F0">
        <w:rPr>
          <w:rFonts w:cstheme="minorHAnsi"/>
          <w:szCs w:val="20"/>
          <w:shd w:val="clear" w:color="auto" w:fill="FFFFFF"/>
        </w:rPr>
        <w:t>r</w:t>
      </w:r>
      <w:r w:rsidRPr="00FE283E">
        <w:rPr>
          <w:rFonts w:cstheme="minorHAnsi"/>
          <w:szCs w:val="20"/>
          <w:shd w:val="clear" w:color="auto" w:fill="FFFFFF"/>
        </w:rPr>
        <w:t>mers</w:t>
      </w:r>
      <w:r w:rsidR="00BE4058" w:rsidRPr="00FE283E">
        <w:rPr>
          <w:rFonts w:cstheme="minorHAnsi"/>
          <w:szCs w:val="20"/>
          <w:shd w:val="clear" w:color="auto" w:fill="FFFFFF"/>
        </w:rPr>
        <w:t>,</w:t>
      </w:r>
      <w:r w:rsidRPr="00FE283E">
        <w:rPr>
          <w:rFonts w:cstheme="minorHAnsi"/>
          <w:szCs w:val="20"/>
          <w:shd w:val="clear" w:color="auto" w:fill="FFFFFF"/>
        </w:rPr>
        <w:t xml:space="preserve"> is setting up the processing centres in different market yards across the state. </w:t>
      </w:r>
      <w:r w:rsidRPr="000115C4">
        <w:rPr>
          <w:rFonts w:cstheme="minorHAnsi"/>
          <w:b/>
          <w:szCs w:val="20"/>
          <w:shd w:val="clear" w:color="auto" w:fill="FFFFFF"/>
        </w:rPr>
        <w:t>The Primary Processing Centres will be setup with the investment from the state or central govt.</w:t>
      </w:r>
      <w:r w:rsidR="00FE283E">
        <w:rPr>
          <w:rFonts w:cstheme="minorHAnsi"/>
          <w:szCs w:val="20"/>
          <w:shd w:val="clear" w:color="auto" w:fill="FFFFFF"/>
        </w:rPr>
        <w:t>,</w:t>
      </w:r>
      <w:r w:rsidRPr="00FE283E">
        <w:rPr>
          <w:rFonts w:cstheme="minorHAnsi"/>
          <w:szCs w:val="20"/>
          <w:shd w:val="clear" w:color="auto" w:fill="FFFFFF"/>
        </w:rPr>
        <w:t xml:space="preserve"> as the case may be</w:t>
      </w:r>
      <w:r w:rsidR="00FE283E">
        <w:rPr>
          <w:rFonts w:cstheme="minorHAnsi"/>
          <w:szCs w:val="20"/>
          <w:shd w:val="clear" w:color="auto" w:fill="FFFFFF"/>
        </w:rPr>
        <w:t>,</w:t>
      </w:r>
      <w:r w:rsidRPr="00FE283E">
        <w:rPr>
          <w:rFonts w:cstheme="minorHAnsi"/>
          <w:szCs w:val="20"/>
          <w:shd w:val="clear" w:color="auto" w:fill="FFFFFF"/>
        </w:rPr>
        <w:t xml:space="preserve">  and will offer th</w:t>
      </w:r>
      <w:r w:rsidR="00BE4058" w:rsidRPr="00FE283E">
        <w:rPr>
          <w:rFonts w:cstheme="minorHAnsi"/>
          <w:szCs w:val="20"/>
          <w:shd w:val="clear" w:color="auto" w:fill="FFFFFF"/>
        </w:rPr>
        <w:t xml:space="preserve">e primary sorting and grading services </w:t>
      </w:r>
      <w:r w:rsidRPr="00FE283E">
        <w:rPr>
          <w:rFonts w:cstheme="minorHAnsi"/>
          <w:szCs w:val="20"/>
          <w:shd w:val="clear" w:color="auto" w:fill="FFFFFF"/>
        </w:rPr>
        <w:t xml:space="preserve">to the farmers at the competitive pricing. </w:t>
      </w:r>
      <w:r w:rsidR="000115C4" w:rsidRPr="000115C4">
        <w:rPr>
          <w:rFonts w:cstheme="minorHAnsi"/>
          <w:b/>
          <w:szCs w:val="20"/>
          <w:shd w:val="clear" w:color="auto" w:fill="FFFFFF"/>
        </w:rPr>
        <w:t>The details of market yards and corresponding planned primary processing facilities is listed in Annexure-II</w:t>
      </w:r>
    </w:p>
    <w:p w:rsidR="00F105C7" w:rsidRPr="00A22328" w:rsidRDefault="00F105C7" w:rsidP="00262C0B">
      <w:pPr>
        <w:spacing w:line="360" w:lineRule="auto"/>
        <w:jc w:val="both"/>
        <w:rPr>
          <w:rFonts w:cstheme="minorHAnsi"/>
          <w:b/>
          <w:szCs w:val="20"/>
          <w:shd w:val="clear" w:color="auto" w:fill="FFFFFF"/>
        </w:rPr>
      </w:pPr>
      <w:r>
        <w:rPr>
          <w:rFonts w:cstheme="minorHAnsi"/>
          <w:szCs w:val="20"/>
          <w:shd w:val="clear" w:color="auto" w:fill="FFFFFF"/>
        </w:rPr>
        <w:t>To ensure that</w:t>
      </w:r>
      <w:r w:rsidR="000115C4">
        <w:rPr>
          <w:rFonts w:cstheme="minorHAnsi"/>
          <w:szCs w:val="20"/>
          <w:shd w:val="clear" w:color="auto" w:fill="FFFFFF"/>
        </w:rPr>
        <w:t xml:space="preserve"> the</w:t>
      </w:r>
      <w:r>
        <w:rPr>
          <w:rFonts w:cstheme="minorHAnsi"/>
          <w:szCs w:val="20"/>
          <w:shd w:val="clear" w:color="auto" w:fill="FFFFFF"/>
        </w:rPr>
        <w:t xml:space="preserve"> farming community can reap the benefits of th</w:t>
      </w:r>
      <w:r w:rsidR="000115C4">
        <w:rPr>
          <w:rFonts w:cstheme="minorHAnsi"/>
          <w:szCs w:val="20"/>
          <w:shd w:val="clear" w:color="auto" w:fill="FFFFFF"/>
        </w:rPr>
        <w:t xml:space="preserve">isinitiative taken </w:t>
      </w:r>
      <w:r>
        <w:rPr>
          <w:rFonts w:cstheme="minorHAnsi"/>
          <w:szCs w:val="20"/>
          <w:shd w:val="clear" w:color="auto" w:fill="FFFFFF"/>
        </w:rPr>
        <w:t>by the Departmen</w:t>
      </w:r>
      <w:r w:rsidR="000115C4">
        <w:rPr>
          <w:rFonts w:cstheme="minorHAnsi"/>
          <w:szCs w:val="20"/>
          <w:shd w:val="clear" w:color="auto" w:fill="FFFFFF"/>
        </w:rPr>
        <w:t>t, it is decided to extend</w:t>
      </w:r>
      <w:r w:rsidR="00A22328">
        <w:rPr>
          <w:rFonts w:cstheme="minorHAnsi"/>
          <w:szCs w:val="20"/>
          <w:shd w:val="clear" w:color="auto" w:fill="FFFFFF"/>
        </w:rPr>
        <w:t xml:space="preserve"> the proposal </w:t>
      </w:r>
      <w:r w:rsidR="00A22328" w:rsidRPr="00A22328">
        <w:rPr>
          <w:rFonts w:cstheme="minorHAnsi"/>
          <w:b/>
          <w:szCs w:val="20"/>
          <w:shd w:val="clear" w:color="auto" w:fill="FFFFFF"/>
        </w:rPr>
        <w:t>for operation and maintenance of the processing centres primary to FPOs/FPCs/SHGs/POPIs</w:t>
      </w:r>
      <w:r w:rsidR="00855C7A">
        <w:rPr>
          <w:rFonts w:cstheme="minorHAnsi"/>
          <w:b/>
          <w:szCs w:val="20"/>
          <w:shd w:val="clear" w:color="auto" w:fill="FFFFFF"/>
        </w:rPr>
        <w:t>/Cooperatives</w:t>
      </w:r>
    </w:p>
    <w:p w:rsidR="00BE4058" w:rsidRPr="00FE283E" w:rsidRDefault="003B73F0" w:rsidP="00262C0B">
      <w:pPr>
        <w:spacing w:line="360" w:lineRule="auto"/>
        <w:jc w:val="both"/>
        <w:rPr>
          <w:rFonts w:cstheme="minorHAnsi"/>
          <w:b/>
          <w:szCs w:val="20"/>
          <w:shd w:val="clear" w:color="auto" w:fill="FFFFFF"/>
        </w:rPr>
      </w:pPr>
      <w:r>
        <w:rPr>
          <w:rFonts w:cstheme="minorHAnsi"/>
          <w:b/>
          <w:szCs w:val="20"/>
          <w:shd w:val="clear" w:color="auto" w:fill="FFFFFF"/>
        </w:rPr>
        <w:t>The o</w:t>
      </w:r>
      <w:r w:rsidR="00BE4058" w:rsidRPr="00FE283E">
        <w:rPr>
          <w:rFonts w:cstheme="minorHAnsi"/>
          <w:b/>
          <w:szCs w:val="20"/>
          <w:shd w:val="clear" w:color="auto" w:fill="FFFFFF"/>
        </w:rPr>
        <w:t>bjective of REoI:</w:t>
      </w:r>
    </w:p>
    <w:p w:rsidR="00BE4058" w:rsidRPr="00FE283E" w:rsidRDefault="00FC7AE9" w:rsidP="00262C0B">
      <w:pPr>
        <w:spacing w:line="360" w:lineRule="auto"/>
        <w:jc w:val="both"/>
        <w:rPr>
          <w:rFonts w:cstheme="minorHAnsi"/>
          <w:szCs w:val="20"/>
          <w:shd w:val="clear" w:color="auto" w:fill="FFFFFF"/>
        </w:rPr>
      </w:pPr>
      <w:r w:rsidRPr="00FE283E">
        <w:rPr>
          <w:rFonts w:cstheme="minorHAnsi"/>
          <w:szCs w:val="20"/>
          <w:shd w:val="clear" w:color="auto" w:fill="FFFFFF"/>
        </w:rPr>
        <w:t xml:space="preserve">The objective of releasing the </w:t>
      </w:r>
      <w:r w:rsidR="00FE283E">
        <w:rPr>
          <w:rFonts w:cstheme="minorHAnsi"/>
          <w:szCs w:val="20"/>
          <w:shd w:val="clear" w:color="auto" w:fill="FFFFFF"/>
        </w:rPr>
        <w:t>current R</w:t>
      </w:r>
      <w:r w:rsidRPr="00FE283E">
        <w:rPr>
          <w:rFonts w:cstheme="minorHAnsi"/>
          <w:szCs w:val="20"/>
          <w:shd w:val="clear" w:color="auto" w:fill="FFFFFF"/>
        </w:rPr>
        <w:t xml:space="preserve">EoI is to understand </w:t>
      </w:r>
      <w:r w:rsidRPr="00F02290">
        <w:rPr>
          <w:rFonts w:cstheme="minorHAnsi"/>
          <w:b/>
          <w:szCs w:val="20"/>
          <w:shd w:val="clear" w:color="auto" w:fill="FFFFFF"/>
        </w:rPr>
        <w:t xml:space="preserve">the </w:t>
      </w:r>
      <w:r w:rsidR="00A22328" w:rsidRPr="00F02290">
        <w:rPr>
          <w:rFonts w:cstheme="minorHAnsi"/>
          <w:b/>
          <w:szCs w:val="20"/>
          <w:shd w:val="clear" w:color="auto" w:fill="FFFFFF"/>
        </w:rPr>
        <w:t>capabilities and concens of FPOs/FPCs/SHGs/ POPIs in</w:t>
      </w:r>
      <w:r w:rsidR="00A22328" w:rsidRPr="00A22328">
        <w:rPr>
          <w:rFonts w:cstheme="minorHAnsi"/>
          <w:b/>
          <w:szCs w:val="20"/>
          <w:shd w:val="clear" w:color="auto" w:fill="FFFFFF"/>
        </w:rPr>
        <w:t>operating and maintaining</w:t>
      </w:r>
      <w:r w:rsidR="00A22328">
        <w:rPr>
          <w:rFonts w:cstheme="minorHAnsi"/>
          <w:szCs w:val="20"/>
          <w:shd w:val="clear" w:color="auto" w:fill="FFFFFF"/>
        </w:rPr>
        <w:t xml:space="preserve"> the Primary Processing Centres.</w:t>
      </w:r>
    </w:p>
    <w:p w:rsidR="00FC7AE9" w:rsidRPr="00FE283E" w:rsidRDefault="00FC7AE9" w:rsidP="00262C0B">
      <w:pPr>
        <w:spacing w:line="360" w:lineRule="auto"/>
        <w:jc w:val="both"/>
        <w:rPr>
          <w:rFonts w:cstheme="minorHAnsi"/>
          <w:szCs w:val="20"/>
          <w:shd w:val="clear" w:color="auto" w:fill="FFFFFF"/>
        </w:rPr>
      </w:pPr>
      <w:r w:rsidRPr="00FE283E">
        <w:rPr>
          <w:rFonts w:cstheme="minorHAnsi"/>
          <w:szCs w:val="20"/>
          <w:shd w:val="clear" w:color="auto" w:fill="FFFFFF"/>
        </w:rPr>
        <w:t>The EoI will be followed by the release of an open RfP (Request for the Proposal).</w:t>
      </w:r>
      <w:r w:rsidR="00BE4058" w:rsidRPr="00FE283E">
        <w:rPr>
          <w:rFonts w:cstheme="minorHAnsi"/>
          <w:szCs w:val="20"/>
          <w:shd w:val="clear" w:color="auto" w:fill="FFFFFF"/>
        </w:rPr>
        <w:t xml:space="preserve"> I</w:t>
      </w:r>
      <w:r w:rsidRPr="00FE283E">
        <w:rPr>
          <w:rFonts w:cstheme="minorHAnsi"/>
          <w:szCs w:val="20"/>
          <w:shd w:val="clear" w:color="auto" w:fill="FFFFFF"/>
        </w:rPr>
        <w:t>t is to be</w:t>
      </w:r>
      <w:r w:rsidR="00FE283E">
        <w:rPr>
          <w:rFonts w:cstheme="minorHAnsi"/>
          <w:szCs w:val="20"/>
          <w:shd w:val="clear" w:color="auto" w:fill="FFFFFF"/>
        </w:rPr>
        <w:t xml:space="preserve"> kindly</w:t>
      </w:r>
      <w:r w:rsidRPr="00FE283E">
        <w:rPr>
          <w:rFonts w:cstheme="minorHAnsi"/>
          <w:szCs w:val="20"/>
          <w:shd w:val="clear" w:color="auto" w:fill="FFFFFF"/>
        </w:rPr>
        <w:t xml:space="preserve"> noted that participating in EoI will not ensure that RfP will be released only to participating partie</w:t>
      </w:r>
      <w:r w:rsidR="00A22328">
        <w:rPr>
          <w:rFonts w:cstheme="minorHAnsi"/>
          <w:szCs w:val="20"/>
          <w:shd w:val="clear" w:color="auto" w:fill="FFFFFF"/>
        </w:rPr>
        <w:t>s.</w:t>
      </w:r>
    </w:p>
    <w:p w:rsidR="00FC7AE9" w:rsidRPr="00FE283E" w:rsidRDefault="00FC7AE9" w:rsidP="00262C0B">
      <w:pPr>
        <w:spacing w:line="360" w:lineRule="auto"/>
        <w:jc w:val="both"/>
        <w:rPr>
          <w:rFonts w:cstheme="minorHAnsi"/>
          <w:b/>
          <w:szCs w:val="20"/>
          <w:shd w:val="clear" w:color="auto" w:fill="FFFFFF"/>
        </w:rPr>
      </w:pPr>
      <w:r w:rsidRPr="00FE283E">
        <w:rPr>
          <w:rFonts w:cstheme="minorHAnsi"/>
          <w:b/>
          <w:szCs w:val="20"/>
          <w:shd w:val="clear" w:color="auto" w:fill="FFFFFF"/>
        </w:rPr>
        <w:t>Submission of Expression of Interest:</w:t>
      </w:r>
    </w:p>
    <w:p w:rsidR="006F7C72" w:rsidRDefault="00630A91" w:rsidP="00262C0B">
      <w:pPr>
        <w:spacing w:line="360" w:lineRule="auto"/>
        <w:jc w:val="both"/>
        <w:rPr>
          <w:rFonts w:cstheme="minorHAnsi"/>
          <w:color w:val="0070C0"/>
          <w:shd w:val="clear" w:color="auto" w:fill="FFFFFF"/>
        </w:rPr>
      </w:pPr>
      <w:r w:rsidRPr="00FE283E">
        <w:rPr>
          <w:rFonts w:cstheme="minorHAnsi"/>
          <w:szCs w:val="20"/>
          <w:shd w:val="clear" w:color="auto" w:fill="FFFFFF"/>
        </w:rPr>
        <w:t xml:space="preserve">For showing your interest, you are required to </w:t>
      </w:r>
      <w:r w:rsidR="006F7C72" w:rsidRPr="00FE283E">
        <w:rPr>
          <w:rFonts w:cstheme="minorHAnsi"/>
          <w:szCs w:val="20"/>
          <w:shd w:val="clear" w:color="auto" w:fill="FFFFFF"/>
        </w:rPr>
        <w:t>pr</w:t>
      </w:r>
      <w:r w:rsidRPr="00FE283E">
        <w:rPr>
          <w:rFonts w:cstheme="minorHAnsi"/>
          <w:szCs w:val="20"/>
          <w:shd w:val="clear" w:color="auto" w:fill="FFFFFF"/>
        </w:rPr>
        <w:t xml:space="preserve">ovide </w:t>
      </w:r>
      <w:r w:rsidR="00E96C67" w:rsidRPr="00FE283E">
        <w:rPr>
          <w:rFonts w:cstheme="minorHAnsi"/>
          <w:szCs w:val="20"/>
          <w:shd w:val="clear" w:color="auto" w:fill="FFFFFF"/>
        </w:rPr>
        <w:t xml:space="preserve">details pertaining to your </w:t>
      </w:r>
      <w:r w:rsidR="00A22328">
        <w:rPr>
          <w:rFonts w:cstheme="minorHAnsi"/>
          <w:szCs w:val="20"/>
          <w:shd w:val="clear" w:color="auto" w:fill="FFFFFF"/>
        </w:rPr>
        <w:t xml:space="preserve">organization </w:t>
      </w:r>
      <w:r w:rsidR="00E96C67" w:rsidRPr="00FE283E">
        <w:rPr>
          <w:rFonts w:cstheme="minorHAnsi"/>
          <w:szCs w:val="20"/>
          <w:shd w:val="clear" w:color="auto" w:fill="FFFFFF"/>
        </w:rPr>
        <w:t>as per Annexure</w:t>
      </w:r>
      <w:r w:rsidR="003B73F0">
        <w:rPr>
          <w:rFonts w:cstheme="minorHAnsi"/>
          <w:szCs w:val="20"/>
          <w:shd w:val="clear" w:color="auto" w:fill="FFFFFF"/>
        </w:rPr>
        <w:t>-</w:t>
      </w:r>
      <w:r w:rsidR="00E33A73" w:rsidRPr="00FE283E">
        <w:rPr>
          <w:rFonts w:cstheme="minorHAnsi"/>
          <w:szCs w:val="20"/>
          <w:shd w:val="clear" w:color="auto" w:fill="FFFFFF"/>
        </w:rPr>
        <w:t>I</w:t>
      </w:r>
      <w:r w:rsidR="00A22328">
        <w:rPr>
          <w:rFonts w:cstheme="minorHAnsi"/>
          <w:szCs w:val="20"/>
          <w:shd w:val="clear" w:color="auto" w:fill="FFFFFF"/>
        </w:rPr>
        <w:t xml:space="preserve">. </w:t>
      </w:r>
      <w:r w:rsidR="009C21C6" w:rsidRPr="00FE283E">
        <w:rPr>
          <w:rFonts w:cstheme="minorHAnsi"/>
          <w:szCs w:val="20"/>
          <w:shd w:val="clear" w:color="auto" w:fill="FFFFFF"/>
        </w:rPr>
        <w:t xml:space="preserve">The interested </w:t>
      </w:r>
      <w:r w:rsidR="00A22328" w:rsidRPr="00A22328">
        <w:rPr>
          <w:rFonts w:cstheme="minorHAnsi"/>
          <w:b/>
          <w:szCs w:val="20"/>
          <w:shd w:val="clear" w:color="auto" w:fill="FFFFFF"/>
        </w:rPr>
        <w:t>FPOs/FPCs/SHGs/POPIs</w:t>
      </w:r>
      <w:r w:rsidR="00855C7A">
        <w:rPr>
          <w:rFonts w:cstheme="minorHAnsi"/>
          <w:szCs w:val="20"/>
          <w:shd w:val="clear" w:color="auto" w:fill="FFFFFF"/>
        </w:rPr>
        <w:t>can send</w:t>
      </w:r>
      <w:r w:rsidR="00BE4058" w:rsidRPr="00FE283E">
        <w:rPr>
          <w:rFonts w:cstheme="minorHAnsi"/>
          <w:szCs w:val="20"/>
          <w:shd w:val="clear" w:color="auto" w:fill="FFFFFF"/>
        </w:rPr>
        <w:t xml:space="preserve">the </w:t>
      </w:r>
      <w:r w:rsidR="009C21C6" w:rsidRPr="00FE283E">
        <w:rPr>
          <w:rFonts w:cstheme="minorHAnsi"/>
          <w:szCs w:val="20"/>
          <w:shd w:val="clear" w:color="auto" w:fill="FFFFFF"/>
        </w:rPr>
        <w:t xml:space="preserve">information as per Annexure </w:t>
      </w:r>
      <w:r w:rsidR="00FE283E">
        <w:rPr>
          <w:rFonts w:cstheme="minorHAnsi"/>
          <w:szCs w:val="20"/>
          <w:shd w:val="clear" w:color="auto" w:fill="FFFFFF"/>
        </w:rPr>
        <w:t xml:space="preserve">I </w:t>
      </w:r>
      <w:r w:rsidR="00A22328">
        <w:rPr>
          <w:rFonts w:cstheme="minorHAnsi"/>
          <w:szCs w:val="20"/>
          <w:shd w:val="clear" w:color="auto" w:fill="FFFFFF"/>
        </w:rPr>
        <w:t xml:space="preserve">in </w:t>
      </w:r>
      <w:r w:rsidR="009C21C6" w:rsidRPr="00FE283E">
        <w:rPr>
          <w:rFonts w:cstheme="minorHAnsi"/>
          <w:szCs w:val="20"/>
          <w:shd w:val="clear" w:color="auto" w:fill="FFFFFF"/>
        </w:rPr>
        <w:t xml:space="preserve">soft copy to </w:t>
      </w:r>
      <w:hyperlink r:id="rId9" w:history="1">
        <w:r w:rsidR="009C21C6" w:rsidRPr="00FE283E">
          <w:rPr>
            <w:rFonts w:cstheme="minorHAnsi"/>
            <w:color w:val="0070C0"/>
            <w:shd w:val="clear" w:color="auto" w:fill="FFFFFF"/>
          </w:rPr>
          <w:t>comm_mktg@yahoo.com</w:t>
        </w:r>
      </w:hyperlink>
      <w:r w:rsidR="004778E1" w:rsidRPr="00FE283E">
        <w:rPr>
          <w:rFonts w:cstheme="minorHAnsi"/>
          <w:color w:val="0070C0"/>
          <w:shd w:val="clear" w:color="auto" w:fill="FFFFFF"/>
        </w:rPr>
        <w:t>and</w:t>
      </w:r>
      <w:hyperlink r:id="rId10" w:history="1">
        <w:r w:rsidR="00FE283E" w:rsidRPr="00A22328">
          <w:rPr>
            <w:rStyle w:val="Hyperlink"/>
            <w:rFonts w:cstheme="minorHAnsi"/>
            <w:u w:val="none"/>
            <w:shd w:val="clear" w:color="auto" w:fill="FFFFFF"/>
          </w:rPr>
          <w:t>seamp2017@gmail.com</w:t>
        </w:r>
      </w:hyperlink>
    </w:p>
    <w:p w:rsidR="00FE283E" w:rsidRPr="00FE283E" w:rsidRDefault="00FE283E" w:rsidP="00FE283E">
      <w:pPr>
        <w:spacing w:after="0" w:line="360" w:lineRule="auto"/>
        <w:jc w:val="both"/>
        <w:rPr>
          <w:rFonts w:cstheme="minorHAnsi"/>
          <w:b/>
          <w:szCs w:val="20"/>
          <w:shd w:val="clear" w:color="auto" w:fill="FFFFFF"/>
        </w:rPr>
      </w:pPr>
      <w:r w:rsidRPr="00FE283E">
        <w:rPr>
          <w:rFonts w:cstheme="minorHAnsi"/>
          <w:b/>
          <w:szCs w:val="20"/>
          <w:shd w:val="clear" w:color="auto" w:fill="FFFFFF"/>
        </w:rPr>
        <w:t xml:space="preserve">Interested parties are also requested to attend a general discussion meeting with Commissioner of Department of Agricultural Marketing (CDAM) on </w:t>
      </w:r>
      <w:r w:rsidR="00461E39">
        <w:rPr>
          <w:rFonts w:cstheme="minorHAnsi"/>
          <w:b/>
          <w:szCs w:val="20"/>
          <w:highlight w:val="yellow"/>
          <w:shd w:val="clear" w:color="auto" w:fill="FFFFFF"/>
        </w:rPr>
        <w:t>1</w:t>
      </w:r>
      <w:r w:rsidR="00461E39" w:rsidRPr="00461E39">
        <w:rPr>
          <w:rFonts w:cstheme="minorHAnsi"/>
          <w:b/>
          <w:szCs w:val="20"/>
          <w:highlight w:val="yellow"/>
          <w:shd w:val="clear" w:color="auto" w:fill="FFFFFF"/>
          <w:vertAlign w:val="superscript"/>
        </w:rPr>
        <w:t>st</w:t>
      </w:r>
      <w:r w:rsidR="00461E39">
        <w:rPr>
          <w:rFonts w:cstheme="minorHAnsi"/>
          <w:b/>
          <w:szCs w:val="20"/>
          <w:highlight w:val="yellow"/>
          <w:shd w:val="clear" w:color="auto" w:fill="FFFFFF"/>
        </w:rPr>
        <w:t>Feburary</w:t>
      </w:r>
      <w:r w:rsidR="00122BB3">
        <w:rPr>
          <w:rFonts w:cstheme="minorHAnsi"/>
          <w:b/>
          <w:szCs w:val="20"/>
          <w:highlight w:val="yellow"/>
          <w:shd w:val="clear" w:color="auto" w:fill="FFFFFF"/>
        </w:rPr>
        <w:t xml:space="preserve">2020 </w:t>
      </w:r>
      <w:r w:rsidRPr="00FE283E">
        <w:rPr>
          <w:rFonts w:cstheme="minorHAnsi"/>
          <w:b/>
          <w:szCs w:val="20"/>
          <w:highlight w:val="yellow"/>
          <w:shd w:val="clear" w:color="auto" w:fill="FFFFFF"/>
        </w:rPr>
        <w:t xml:space="preserve">, </w:t>
      </w:r>
      <w:r w:rsidR="00461E39">
        <w:rPr>
          <w:rFonts w:cstheme="minorHAnsi"/>
          <w:b/>
          <w:szCs w:val="20"/>
          <w:shd w:val="clear" w:color="auto" w:fill="FFFFFF"/>
        </w:rPr>
        <w:t>Saturday</w:t>
      </w:r>
      <w:r w:rsidR="00855C7A">
        <w:rPr>
          <w:rFonts w:cstheme="minorHAnsi"/>
          <w:b/>
          <w:szCs w:val="20"/>
          <w:shd w:val="clear" w:color="auto" w:fill="FFFFFF"/>
        </w:rPr>
        <w:t>, 3:00 PM</w:t>
      </w:r>
    </w:p>
    <w:p w:rsidR="004778E1" w:rsidRPr="00FE283E" w:rsidRDefault="004778E1" w:rsidP="00262C0B">
      <w:pPr>
        <w:spacing w:line="360" w:lineRule="auto"/>
        <w:jc w:val="both"/>
        <w:rPr>
          <w:rFonts w:cstheme="minorHAnsi"/>
          <w:b/>
          <w:szCs w:val="20"/>
          <w:shd w:val="clear" w:color="auto" w:fill="FFFFFF"/>
        </w:rPr>
      </w:pPr>
      <w:r w:rsidRPr="00FE283E">
        <w:rPr>
          <w:rFonts w:cstheme="minorHAnsi"/>
          <w:b/>
          <w:szCs w:val="20"/>
          <w:shd w:val="clear" w:color="auto" w:fill="FFFFFF"/>
        </w:rPr>
        <w:t>Important Notes for bidders:</w:t>
      </w:r>
    </w:p>
    <w:p w:rsidR="00FE283E" w:rsidRPr="0066220C" w:rsidRDefault="004778E1" w:rsidP="0066220C">
      <w:pPr>
        <w:pStyle w:val="ListParagraph"/>
        <w:numPr>
          <w:ilvl w:val="0"/>
          <w:numId w:val="7"/>
        </w:numPr>
        <w:spacing w:line="360" w:lineRule="auto"/>
        <w:jc w:val="both"/>
        <w:rPr>
          <w:rFonts w:cstheme="minorHAnsi"/>
          <w:szCs w:val="20"/>
          <w:shd w:val="clear" w:color="auto" w:fill="FFFFFF"/>
        </w:rPr>
      </w:pPr>
      <w:r w:rsidRPr="0066220C">
        <w:rPr>
          <w:rFonts w:cstheme="minorHAnsi"/>
          <w:szCs w:val="20"/>
          <w:shd w:val="clear" w:color="auto" w:fill="FFFFFF"/>
        </w:rPr>
        <w:t>Participating in EoI does not mean</w:t>
      </w:r>
      <w:r w:rsidR="0066220C" w:rsidRPr="0066220C">
        <w:rPr>
          <w:rFonts w:cstheme="minorHAnsi"/>
          <w:szCs w:val="20"/>
          <w:shd w:val="clear" w:color="auto" w:fill="FFFFFF"/>
        </w:rPr>
        <w:t>that a</w:t>
      </w:r>
      <w:r w:rsidR="002E76E9" w:rsidRPr="0066220C">
        <w:rPr>
          <w:rFonts w:cstheme="minorHAnsi"/>
          <w:szCs w:val="20"/>
          <w:shd w:val="clear" w:color="auto" w:fill="FFFFFF"/>
        </w:rPr>
        <w:t xml:space="preserve">t </w:t>
      </w:r>
      <w:r w:rsidR="003B73F0">
        <w:rPr>
          <w:rFonts w:cstheme="minorHAnsi"/>
          <w:szCs w:val="20"/>
          <w:shd w:val="clear" w:color="auto" w:fill="FFFFFF"/>
        </w:rPr>
        <w:t xml:space="preserve">the </w:t>
      </w:r>
      <w:r w:rsidR="002E76E9" w:rsidRPr="0066220C">
        <w:rPr>
          <w:rFonts w:cstheme="minorHAnsi"/>
          <w:szCs w:val="20"/>
          <w:shd w:val="clear" w:color="auto" w:fill="FFFFFF"/>
        </w:rPr>
        <w:t xml:space="preserve">next stage </w:t>
      </w:r>
      <w:r w:rsidRPr="0066220C">
        <w:rPr>
          <w:rFonts w:cstheme="minorHAnsi"/>
          <w:szCs w:val="20"/>
          <w:shd w:val="clear" w:color="auto" w:fill="FFFFFF"/>
        </w:rPr>
        <w:t xml:space="preserve">RfP will be </w:t>
      </w:r>
      <w:r w:rsidR="002E76E9" w:rsidRPr="0066220C">
        <w:rPr>
          <w:rFonts w:cstheme="minorHAnsi"/>
          <w:szCs w:val="20"/>
          <w:shd w:val="clear" w:color="auto" w:fill="FFFFFF"/>
        </w:rPr>
        <w:t xml:space="preserve">circulated to </w:t>
      </w:r>
      <w:r w:rsidR="00FE283E" w:rsidRPr="0066220C">
        <w:rPr>
          <w:rFonts w:cstheme="minorHAnsi"/>
          <w:szCs w:val="20"/>
          <w:shd w:val="clear" w:color="auto" w:fill="FFFFFF"/>
        </w:rPr>
        <w:t>the participating agenc</w:t>
      </w:r>
      <w:r w:rsidR="00A22328">
        <w:rPr>
          <w:rFonts w:cstheme="minorHAnsi"/>
          <w:szCs w:val="20"/>
          <w:shd w:val="clear" w:color="auto" w:fill="FFFFFF"/>
        </w:rPr>
        <w:t>ies only.</w:t>
      </w:r>
    </w:p>
    <w:p w:rsidR="002E76E9" w:rsidRPr="00FE283E" w:rsidRDefault="002E76E9" w:rsidP="002E76E9">
      <w:pPr>
        <w:pStyle w:val="ListParagraph"/>
        <w:numPr>
          <w:ilvl w:val="0"/>
          <w:numId w:val="7"/>
        </w:numPr>
        <w:spacing w:after="0" w:line="360" w:lineRule="auto"/>
        <w:jc w:val="both"/>
        <w:rPr>
          <w:rFonts w:cstheme="minorHAnsi"/>
          <w:szCs w:val="20"/>
          <w:shd w:val="clear" w:color="auto" w:fill="FFFFFF"/>
        </w:rPr>
      </w:pPr>
      <w:r w:rsidRPr="00FE283E">
        <w:rPr>
          <w:rFonts w:cstheme="minorHAnsi"/>
          <w:szCs w:val="20"/>
          <w:shd w:val="clear" w:color="auto" w:fill="FFFFFF"/>
        </w:rPr>
        <w:t>For any clarification please contact the undersigned</w:t>
      </w:r>
    </w:p>
    <w:p w:rsidR="003B73F0" w:rsidRPr="003B73F0" w:rsidRDefault="00262C0B" w:rsidP="003B73F0">
      <w:pPr>
        <w:pStyle w:val="ListParagraph"/>
        <w:numPr>
          <w:ilvl w:val="0"/>
          <w:numId w:val="2"/>
        </w:numPr>
        <w:spacing w:line="360" w:lineRule="auto"/>
        <w:jc w:val="both"/>
        <w:rPr>
          <w:rFonts w:cstheme="minorHAnsi"/>
          <w:szCs w:val="20"/>
          <w:shd w:val="clear" w:color="auto" w:fill="FFFFFF"/>
        </w:rPr>
      </w:pPr>
      <w:r w:rsidRPr="003B73F0">
        <w:rPr>
          <w:rFonts w:cstheme="minorHAnsi"/>
          <w:szCs w:val="20"/>
          <w:shd w:val="clear" w:color="auto" w:fill="FFFFFF"/>
        </w:rPr>
        <w:t>Mr. J Chandra Mohan Reddy, Additional Director, DoAM, +91 91823 61131</w:t>
      </w:r>
    </w:p>
    <w:p w:rsidR="00262C0B" w:rsidRPr="00FE283E" w:rsidRDefault="00262C0B" w:rsidP="00262C0B">
      <w:pPr>
        <w:pStyle w:val="ListParagraph"/>
        <w:numPr>
          <w:ilvl w:val="0"/>
          <w:numId w:val="2"/>
        </w:numPr>
        <w:spacing w:line="360" w:lineRule="auto"/>
        <w:jc w:val="both"/>
        <w:rPr>
          <w:rFonts w:cstheme="minorHAnsi"/>
          <w:szCs w:val="20"/>
          <w:shd w:val="clear" w:color="auto" w:fill="FFFFFF"/>
        </w:rPr>
      </w:pPr>
      <w:r w:rsidRPr="00FE283E">
        <w:rPr>
          <w:rFonts w:cstheme="minorHAnsi"/>
          <w:szCs w:val="20"/>
          <w:shd w:val="clear" w:color="auto" w:fill="FFFFFF"/>
        </w:rPr>
        <w:t xml:space="preserve">Mr. </w:t>
      </w:r>
      <w:r w:rsidR="00BE4058" w:rsidRPr="00FE283E">
        <w:rPr>
          <w:rFonts w:cstheme="minorHAnsi"/>
          <w:szCs w:val="20"/>
          <w:shd w:val="clear" w:color="auto" w:fill="FFFFFF"/>
        </w:rPr>
        <w:t>Naresh Kumar</w:t>
      </w:r>
      <w:r w:rsidRPr="00FE283E">
        <w:rPr>
          <w:rFonts w:cstheme="minorHAnsi"/>
          <w:szCs w:val="20"/>
          <w:shd w:val="clear" w:color="auto" w:fill="FFFFFF"/>
        </w:rPr>
        <w:t xml:space="preserve">, Consultant, +91 </w:t>
      </w:r>
      <w:r w:rsidR="00BE4058" w:rsidRPr="00FE283E">
        <w:rPr>
          <w:rFonts w:cstheme="minorHAnsi"/>
          <w:szCs w:val="20"/>
          <w:shd w:val="clear" w:color="auto" w:fill="FFFFFF"/>
        </w:rPr>
        <w:t>9310194782</w:t>
      </w:r>
    </w:p>
    <w:p w:rsidR="00FE283E" w:rsidRDefault="0040290F" w:rsidP="00FE283E">
      <w:pPr>
        <w:jc w:val="center"/>
        <w:rPr>
          <w:rFonts w:cstheme="minorHAnsi"/>
          <w:b/>
          <w:w w:val="105"/>
        </w:rPr>
      </w:pPr>
      <w:r w:rsidRPr="00FE283E">
        <w:rPr>
          <w:rFonts w:cstheme="minorHAnsi"/>
          <w:b/>
          <w:w w:val="105"/>
          <w:sz w:val="24"/>
        </w:rPr>
        <w:br w:type="page"/>
      </w:r>
      <w:r w:rsidR="00E96C67" w:rsidRPr="00FE283E">
        <w:rPr>
          <w:rFonts w:cstheme="minorHAnsi"/>
          <w:b/>
          <w:w w:val="105"/>
        </w:rPr>
        <w:lastRenderedPageBreak/>
        <w:t>ANNEXURE I</w:t>
      </w:r>
    </w:p>
    <w:p w:rsidR="00E96C67" w:rsidRPr="00FE283E" w:rsidRDefault="00E96C67" w:rsidP="0061139E">
      <w:pPr>
        <w:pStyle w:val="BodyText"/>
        <w:spacing w:before="0" w:after="0" w:line="240" w:lineRule="auto"/>
        <w:jc w:val="center"/>
        <w:rPr>
          <w:rFonts w:asciiTheme="minorHAnsi" w:hAnsiTheme="minorHAnsi" w:cstheme="minorHAnsi"/>
          <w:b/>
          <w:w w:val="105"/>
          <w:sz w:val="22"/>
        </w:rPr>
      </w:pPr>
      <w:r w:rsidRPr="00FE283E">
        <w:rPr>
          <w:rFonts w:asciiTheme="minorHAnsi" w:hAnsiTheme="minorHAnsi" w:cstheme="minorHAnsi"/>
          <w:b/>
          <w:w w:val="105"/>
          <w:sz w:val="22"/>
        </w:rPr>
        <w:t xml:space="preserve">Format for furnishing general information about the </w:t>
      </w:r>
      <w:r w:rsidR="00EC7905" w:rsidRPr="00FE283E">
        <w:rPr>
          <w:rFonts w:asciiTheme="minorHAnsi" w:hAnsiTheme="minorHAnsi" w:cstheme="minorHAnsi"/>
          <w:b/>
          <w:w w:val="105"/>
          <w:sz w:val="22"/>
        </w:rPr>
        <w:t>Vendor</w:t>
      </w:r>
    </w:p>
    <w:p w:rsidR="00E96C67" w:rsidRPr="00FE283E" w:rsidRDefault="00E96C67" w:rsidP="0061139E">
      <w:pPr>
        <w:pStyle w:val="BodyText"/>
        <w:spacing w:before="0" w:after="0" w:line="240" w:lineRule="auto"/>
        <w:jc w:val="center"/>
        <w:rPr>
          <w:rFonts w:asciiTheme="minorHAnsi" w:hAnsiTheme="minorHAnsi" w:cstheme="minorHAnsi"/>
          <w:b/>
          <w:sz w:val="22"/>
        </w:rPr>
      </w:pPr>
      <w:r w:rsidRPr="00FE283E">
        <w:rPr>
          <w:rFonts w:asciiTheme="minorHAnsi" w:hAnsiTheme="minorHAnsi" w:cstheme="minorHAnsi"/>
          <w:b/>
          <w:sz w:val="22"/>
        </w:rPr>
        <w:t xml:space="preserve">(To be given in the letterhead of the </w:t>
      </w:r>
      <w:r w:rsidR="00EC7905" w:rsidRPr="00FE283E">
        <w:rPr>
          <w:rFonts w:asciiTheme="minorHAnsi" w:hAnsiTheme="minorHAnsi" w:cstheme="minorHAnsi"/>
          <w:b/>
          <w:sz w:val="22"/>
        </w:rPr>
        <w:t>Vendor</w:t>
      </w:r>
      <w:r w:rsidRPr="00FE283E">
        <w:rPr>
          <w:rFonts w:asciiTheme="minorHAnsi" w:hAnsiTheme="minorHAnsi" w:cstheme="minorHAnsi"/>
          <w:b/>
          <w:sz w:val="22"/>
        </w:rPr>
        <w:t>)</w:t>
      </w:r>
    </w:p>
    <w:p w:rsidR="0061139E" w:rsidRPr="00FE283E" w:rsidRDefault="0061139E" w:rsidP="0061139E">
      <w:pPr>
        <w:pStyle w:val="BodyText"/>
        <w:spacing w:before="0" w:after="0" w:line="240" w:lineRule="auto"/>
        <w:rPr>
          <w:rFonts w:asciiTheme="minorHAnsi" w:hAnsiTheme="minorHAnsi" w:cstheme="minorHAnsi"/>
          <w:w w:val="105"/>
          <w:sz w:val="22"/>
        </w:rPr>
      </w:pPr>
    </w:p>
    <w:p w:rsidR="00E96C67" w:rsidRPr="00FE283E" w:rsidRDefault="00E96C67" w:rsidP="0061139E">
      <w:pPr>
        <w:pStyle w:val="BodyText"/>
        <w:spacing w:before="0" w:after="0" w:line="240" w:lineRule="auto"/>
        <w:rPr>
          <w:rFonts w:asciiTheme="minorHAnsi" w:hAnsiTheme="minorHAnsi" w:cstheme="minorHAnsi"/>
          <w:w w:val="105"/>
          <w:sz w:val="22"/>
        </w:rPr>
      </w:pPr>
      <w:r w:rsidRPr="00FE283E">
        <w:rPr>
          <w:rFonts w:asciiTheme="minorHAnsi" w:hAnsiTheme="minorHAnsi" w:cstheme="minorHAnsi"/>
          <w:w w:val="105"/>
          <w:sz w:val="22"/>
        </w:rPr>
        <w:t>To</w:t>
      </w:r>
    </w:p>
    <w:p w:rsidR="00E96C67" w:rsidRPr="00FE283E" w:rsidRDefault="00E96C67" w:rsidP="0061139E">
      <w:pPr>
        <w:pStyle w:val="BodyText"/>
        <w:spacing w:before="0" w:after="0" w:line="240" w:lineRule="auto"/>
        <w:rPr>
          <w:rFonts w:asciiTheme="minorHAnsi" w:hAnsiTheme="minorHAnsi" w:cstheme="minorHAnsi"/>
          <w:w w:val="105"/>
          <w:sz w:val="22"/>
        </w:rPr>
      </w:pPr>
      <w:r w:rsidRPr="00FE283E">
        <w:rPr>
          <w:rFonts w:asciiTheme="minorHAnsi" w:hAnsiTheme="minorHAnsi" w:cstheme="minorHAnsi"/>
          <w:w w:val="105"/>
          <w:sz w:val="22"/>
        </w:rPr>
        <w:t>The Commissioner and Director of Agrl. Marketing,</w:t>
      </w:r>
    </w:p>
    <w:p w:rsidR="00E96C67" w:rsidRPr="00FE283E" w:rsidRDefault="00E96C67" w:rsidP="0061139E">
      <w:pPr>
        <w:pStyle w:val="BodyText"/>
        <w:spacing w:before="0" w:after="0" w:line="240" w:lineRule="auto"/>
        <w:rPr>
          <w:rFonts w:asciiTheme="minorHAnsi" w:hAnsiTheme="minorHAnsi" w:cstheme="minorHAnsi"/>
          <w:w w:val="105"/>
          <w:sz w:val="22"/>
        </w:rPr>
      </w:pPr>
      <w:r w:rsidRPr="00FE283E">
        <w:rPr>
          <w:rFonts w:asciiTheme="minorHAnsi" w:hAnsiTheme="minorHAnsi" w:cstheme="minorHAnsi"/>
          <w:w w:val="105"/>
          <w:sz w:val="22"/>
        </w:rPr>
        <w:t>Old Mirchi Market Yard,</w:t>
      </w:r>
    </w:p>
    <w:p w:rsidR="00E96C67" w:rsidRPr="00FE283E" w:rsidRDefault="00E96C67" w:rsidP="0061139E">
      <w:pPr>
        <w:pStyle w:val="BodyText"/>
        <w:spacing w:before="0" w:after="0" w:line="240" w:lineRule="auto"/>
        <w:rPr>
          <w:rFonts w:asciiTheme="minorHAnsi" w:hAnsiTheme="minorHAnsi" w:cstheme="minorHAnsi"/>
          <w:w w:val="105"/>
          <w:sz w:val="22"/>
        </w:rPr>
      </w:pPr>
      <w:r w:rsidRPr="00FE283E">
        <w:rPr>
          <w:rFonts w:asciiTheme="minorHAnsi" w:hAnsiTheme="minorHAnsi" w:cstheme="minorHAnsi"/>
          <w:w w:val="105"/>
          <w:sz w:val="22"/>
        </w:rPr>
        <w:t>Chuttugunta, Guntur-522004.</w:t>
      </w:r>
    </w:p>
    <w:p w:rsidR="00E96C67" w:rsidRPr="00FE283E" w:rsidRDefault="00E96C67" w:rsidP="0061139E">
      <w:pPr>
        <w:pStyle w:val="BodyText"/>
        <w:spacing w:before="0" w:after="0" w:line="240" w:lineRule="auto"/>
        <w:rPr>
          <w:rFonts w:asciiTheme="minorHAnsi" w:hAnsiTheme="minorHAnsi" w:cstheme="minorHAnsi"/>
          <w:sz w:val="22"/>
        </w:rPr>
      </w:pPr>
      <w:r w:rsidRPr="00FE283E">
        <w:rPr>
          <w:rFonts w:asciiTheme="minorHAnsi" w:hAnsiTheme="minorHAnsi" w:cstheme="minorHAnsi"/>
          <w:sz w:val="22"/>
        </w:rPr>
        <w:t>Sir,</w:t>
      </w:r>
    </w:p>
    <w:p w:rsidR="0061139E" w:rsidRPr="00FE283E" w:rsidRDefault="0061139E" w:rsidP="00E96C67">
      <w:pPr>
        <w:pStyle w:val="BodyText"/>
        <w:rPr>
          <w:rFonts w:asciiTheme="minorHAnsi" w:hAnsiTheme="minorHAnsi" w:cstheme="minorHAnsi"/>
          <w:w w:val="105"/>
          <w:sz w:val="22"/>
        </w:rPr>
      </w:pPr>
    </w:p>
    <w:p w:rsidR="00E96C67" w:rsidRDefault="00E96C67" w:rsidP="00E96C67">
      <w:pPr>
        <w:pStyle w:val="BodyText"/>
        <w:rPr>
          <w:rFonts w:asciiTheme="minorHAnsi" w:hAnsiTheme="minorHAnsi" w:cstheme="minorHAnsi"/>
          <w:w w:val="105"/>
          <w:sz w:val="22"/>
        </w:rPr>
      </w:pPr>
      <w:r w:rsidRPr="00FE283E">
        <w:rPr>
          <w:rFonts w:asciiTheme="minorHAnsi" w:hAnsiTheme="minorHAnsi" w:cstheme="minorHAnsi"/>
          <w:w w:val="105"/>
          <w:sz w:val="22"/>
        </w:rPr>
        <w:t>We are herewith furnishing the following general information.</w:t>
      </w:r>
    </w:p>
    <w:p w:rsidR="00FE283E" w:rsidRPr="00FE283E" w:rsidRDefault="00FE283E" w:rsidP="00FE283E">
      <w:pPr>
        <w:pStyle w:val="BodyText"/>
        <w:jc w:val="center"/>
        <w:rPr>
          <w:rFonts w:asciiTheme="minorHAnsi" w:hAnsiTheme="minorHAnsi" w:cstheme="minorHAnsi"/>
          <w:b/>
          <w:w w:val="105"/>
          <w:sz w:val="22"/>
        </w:rPr>
      </w:pPr>
      <w:r w:rsidRPr="00FE283E">
        <w:rPr>
          <w:rFonts w:asciiTheme="minorHAnsi" w:hAnsiTheme="minorHAnsi" w:cstheme="minorHAnsi"/>
          <w:b/>
          <w:w w:val="105"/>
          <w:sz w:val="22"/>
        </w:rPr>
        <w:t>FORM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4122"/>
        <w:gridCol w:w="4435"/>
      </w:tblGrid>
      <w:tr w:rsidR="00E96C67" w:rsidRPr="00FE283E" w:rsidTr="00FE283E">
        <w:trPr>
          <w:trHeight w:val="638"/>
          <w:jc w:val="center"/>
        </w:trPr>
        <w:tc>
          <w:tcPr>
            <w:tcW w:w="767" w:type="dxa"/>
          </w:tcPr>
          <w:p w:rsidR="00E96C67" w:rsidRPr="00FE283E" w:rsidRDefault="00E96C67" w:rsidP="000407D2">
            <w:pPr>
              <w:pStyle w:val="TableParagraph"/>
              <w:numPr>
                <w:ilvl w:val="0"/>
                <w:numId w:val="10"/>
              </w:numPr>
              <w:kinsoku w:val="0"/>
              <w:overflowPunct w:val="0"/>
              <w:spacing w:before="149" w:line="312" w:lineRule="auto"/>
              <w:ind w:right="282"/>
              <w:jc w:val="center"/>
              <w:rPr>
                <w:rFonts w:asciiTheme="minorHAnsi" w:hAnsiTheme="minorHAnsi" w:cstheme="minorHAnsi"/>
                <w:w w:val="104"/>
                <w:sz w:val="22"/>
                <w:szCs w:val="20"/>
              </w:rPr>
            </w:pPr>
          </w:p>
        </w:tc>
        <w:tc>
          <w:tcPr>
            <w:tcW w:w="3458" w:type="dxa"/>
          </w:tcPr>
          <w:p w:rsidR="00E96C67" w:rsidRPr="00FE283E" w:rsidRDefault="00E96C67" w:rsidP="00261FAF">
            <w:pPr>
              <w:pStyle w:val="TableParagraph"/>
              <w:kinsoku w:val="0"/>
              <w:overflowPunct w:val="0"/>
              <w:spacing w:before="164" w:line="312" w:lineRule="auto"/>
              <w:ind w:left="110"/>
              <w:rPr>
                <w:rFonts w:asciiTheme="minorHAnsi" w:hAnsiTheme="minorHAnsi" w:cstheme="minorHAnsi"/>
                <w:sz w:val="22"/>
                <w:szCs w:val="20"/>
              </w:rPr>
            </w:pPr>
            <w:r w:rsidRPr="00FE283E">
              <w:rPr>
                <w:rFonts w:asciiTheme="minorHAnsi" w:hAnsiTheme="minorHAnsi" w:cstheme="minorHAnsi"/>
                <w:sz w:val="22"/>
                <w:szCs w:val="20"/>
              </w:rPr>
              <w:t>Name of the</w:t>
            </w:r>
            <w:r w:rsidR="000407D2">
              <w:rPr>
                <w:rFonts w:asciiTheme="minorHAnsi" w:hAnsiTheme="minorHAnsi" w:cstheme="minorHAnsi"/>
                <w:sz w:val="22"/>
                <w:szCs w:val="20"/>
              </w:rPr>
              <w:t xml:space="preserve"> Participating Entity </w:t>
            </w:r>
          </w:p>
        </w:tc>
        <w:tc>
          <w:tcPr>
            <w:tcW w:w="4435" w:type="dxa"/>
            <w:vAlign w:val="center"/>
          </w:tcPr>
          <w:p w:rsidR="00E96C67" w:rsidRPr="00FE283E" w:rsidRDefault="00E96C67" w:rsidP="00261FAF">
            <w:pPr>
              <w:spacing w:line="312" w:lineRule="auto"/>
              <w:rPr>
                <w:rFonts w:cstheme="minorHAnsi"/>
                <w:szCs w:val="20"/>
              </w:rPr>
            </w:pPr>
          </w:p>
        </w:tc>
      </w:tr>
      <w:tr w:rsidR="00E96C67" w:rsidRPr="00FE283E" w:rsidTr="00FE283E">
        <w:trPr>
          <w:trHeight w:val="1070"/>
          <w:jc w:val="center"/>
        </w:trPr>
        <w:tc>
          <w:tcPr>
            <w:tcW w:w="767" w:type="dxa"/>
          </w:tcPr>
          <w:p w:rsidR="00E96C67" w:rsidRPr="00FE283E" w:rsidRDefault="00E96C67" w:rsidP="000407D2">
            <w:pPr>
              <w:pStyle w:val="TableParagraph"/>
              <w:numPr>
                <w:ilvl w:val="0"/>
                <w:numId w:val="10"/>
              </w:numPr>
              <w:kinsoku w:val="0"/>
              <w:overflowPunct w:val="0"/>
              <w:spacing w:before="158" w:line="312" w:lineRule="auto"/>
              <w:ind w:right="289"/>
              <w:jc w:val="center"/>
              <w:rPr>
                <w:rFonts w:asciiTheme="minorHAnsi" w:hAnsiTheme="minorHAnsi" w:cstheme="minorHAnsi"/>
                <w:w w:val="106"/>
                <w:sz w:val="22"/>
                <w:szCs w:val="20"/>
              </w:rPr>
            </w:pPr>
          </w:p>
        </w:tc>
        <w:tc>
          <w:tcPr>
            <w:tcW w:w="3458" w:type="dxa"/>
          </w:tcPr>
          <w:p w:rsidR="00E96C67" w:rsidRPr="00FE283E" w:rsidRDefault="00E96C67" w:rsidP="00261FAF">
            <w:pPr>
              <w:pStyle w:val="TableParagraph"/>
              <w:kinsoku w:val="0"/>
              <w:overflowPunct w:val="0"/>
              <w:spacing w:before="144" w:line="312" w:lineRule="auto"/>
              <w:ind w:left="108"/>
              <w:rPr>
                <w:rFonts w:asciiTheme="minorHAnsi" w:hAnsiTheme="minorHAnsi" w:cstheme="minorHAnsi"/>
                <w:w w:val="110"/>
                <w:sz w:val="22"/>
                <w:szCs w:val="20"/>
              </w:rPr>
            </w:pPr>
            <w:r w:rsidRPr="00FE283E">
              <w:rPr>
                <w:rFonts w:asciiTheme="minorHAnsi" w:hAnsiTheme="minorHAnsi" w:cstheme="minorHAnsi"/>
                <w:w w:val="110"/>
                <w:sz w:val="22"/>
                <w:szCs w:val="20"/>
              </w:rPr>
              <w:t>Address forcorrespondence</w:t>
            </w:r>
          </w:p>
        </w:tc>
        <w:tc>
          <w:tcPr>
            <w:tcW w:w="4435" w:type="dxa"/>
            <w:vAlign w:val="center"/>
          </w:tcPr>
          <w:p w:rsidR="00E96C67" w:rsidRPr="00FE283E" w:rsidRDefault="00E96C67" w:rsidP="00261FAF">
            <w:pPr>
              <w:spacing w:line="312" w:lineRule="auto"/>
              <w:rPr>
                <w:rFonts w:cstheme="minorHAnsi"/>
                <w:szCs w:val="20"/>
              </w:rPr>
            </w:pPr>
          </w:p>
        </w:tc>
      </w:tr>
      <w:tr w:rsidR="00E96C67" w:rsidRPr="00FE283E" w:rsidTr="00A46BFF">
        <w:trPr>
          <w:trHeight w:val="1212"/>
          <w:jc w:val="center"/>
        </w:trPr>
        <w:tc>
          <w:tcPr>
            <w:tcW w:w="767" w:type="dxa"/>
          </w:tcPr>
          <w:p w:rsidR="00E96C67" w:rsidRPr="00FE283E" w:rsidRDefault="00E96C67" w:rsidP="000407D2">
            <w:pPr>
              <w:pStyle w:val="TableParagraph"/>
              <w:numPr>
                <w:ilvl w:val="0"/>
                <w:numId w:val="10"/>
              </w:numPr>
              <w:kinsoku w:val="0"/>
              <w:overflowPunct w:val="0"/>
              <w:spacing w:before="18" w:line="312" w:lineRule="auto"/>
              <w:ind w:right="276"/>
              <w:jc w:val="center"/>
              <w:rPr>
                <w:rFonts w:asciiTheme="minorHAnsi" w:hAnsiTheme="minorHAnsi" w:cstheme="minorHAnsi"/>
                <w:w w:val="108"/>
                <w:sz w:val="22"/>
                <w:szCs w:val="20"/>
              </w:rPr>
            </w:pPr>
          </w:p>
        </w:tc>
        <w:tc>
          <w:tcPr>
            <w:tcW w:w="3458" w:type="dxa"/>
          </w:tcPr>
          <w:p w:rsidR="00E96C67" w:rsidRPr="00FE283E" w:rsidRDefault="00E96C67" w:rsidP="00261FAF">
            <w:pPr>
              <w:pStyle w:val="TableParagraph"/>
              <w:kinsoku w:val="0"/>
              <w:overflowPunct w:val="0"/>
              <w:spacing w:before="13" w:line="312" w:lineRule="auto"/>
              <w:ind w:left="81" w:right="94" w:firstLine="22"/>
              <w:jc w:val="both"/>
              <w:rPr>
                <w:rFonts w:asciiTheme="minorHAnsi" w:hAnsiTheme="minorHAnsi" w:cstheme="minorHAnsi"/>
                <w:w w:val="110"/>
                <w:sz w:val="22"/>
                <w:szCs w:val="20"/>
              </w:rPr>
            </w:pPr>
            <w:r w:rsidRPr="00FE283E">
              <w:rPr>
                <w:rFonts w:asciiTheme="minorHAnsi" w:hAnsiTheme="minorHAnsi" w:cstheme="minorHAnsi"/>
                <w:w w:val="110"/>
                <w:sz w:val="22"/>
                <w:szCs w:val="20"/>
              </w:rPr>
              <w:t xml:space="preserve">Name, address, </w:t>
            </w:r>
            <w:r w:rsidRPr="00FE283E">
              <w:rPr>
                <w:rFonts w:asciiTheme="minorHAnsi" w:hAnsiTheme="minorHAnsi" w:cstheme="minorHAnsi"/>
                <w:spacing w:val="-3"/>
                <w:w w:val="110"/>
                <w:sz w:val="22"/>
                <w:szCs w:val="20"/>
              </w:rPr>
              <w:t xml:space="preserve">telephone </w:t>
            </w:r>
            <w:r w:rsidRPr="00FE283E">
              <w:rPr>
                <w:rFonts w:asciiTheme="minorHAnsi" w:hAnsiTheme="minorHAnsi" w:cstheme="minorHAnsi"/>
                <w:spacing w:val="5"/>
                <w:w w:val="110"/>
                <w:sz w:val="22"/>
                <w:szCs w:val="20"/>
              </w:rPr>
              <w:t xml:space="preserve">number </w:t>
            </w:r>
            <w:r w:rsidRPr="00FE283E">
              <w:rPr>
                <w:rFonts w:asciiTheme="minorHAnsi" w:hAnsiTheme="minorHAnsi" w:cstheme="minorHAnsi"/>
                <w:spacing w:val="3"/>
                <w:w w:val="110"/>
                <w:sz w:val="22"/>
                <w:szCs w:val="20"/>
              </w:rPr>
              <w:t xml:space="preserve">and </w:t>
            </w:r>
            <w:r w:rsidRPr="00FE283E">
              <w:rPr>
                <w:rFonts w:asciiTheme="minorHAnsi" w:hAnsiTheme="minorHAnsi" w:cstheme="minorHAnsi"/>
                <w:w w:val="110"/>
                <w:sz w:val="22"/>
                <w:szCs w:val="20"/>
              </w:rPr>
              <w:t>email of the contact person to whom all correspondenceinrespectofthis</w:t>
            </w:r>
            <w:r w:rsidRPr="00FE283E">
              <w:rPr>
                <w:rFonts w:asciiTheme="minorHAnsi" w:hAnsiTheme="minorHAnsi" w:cstheme="minorHAnsi"/>
                <w:spacing w:val="1"/>
                <w:w w:val="110"/>
                <w:sz w:val="22"/>
                <w:szCs w:val="20"/>
              </w:rPr>
              <w:t xml:space="preserve">tender </w:t>
            </w:r>
            <w:r w:rsidRPr="00FE283E">
              <w:rPr>
                <w:rFonts w:asciiTheme="minorHAnsi" w:hAnsiTheme="minorHAnsi" w:cstheme="minorHAnsi"/>
                <w:w w:val="110"/>
                <w:sz w:val="22"/>
                <w:szCs w:val="20"/>
              </w:rPr>
              <w:t xml:space="preserve">should </w:t>
            </w:r>
            <w:r w:rsidRPr="00FE283E">
              <w:rPr>
                <w:rFonts w:asciiTheme="minorHAnsi" w:hAnsiTheme="minorHAnsi" w:cstheme="minorHAnsi"/>
                <w:spacing w:val="-6"/>
                <w:w w:val="110"/>
                <w:sz w:val="22"/>
                <w:szCs w:val="20"/>
              </w:rPr>
              <w:t>be</w:t>
            </w:r>
            <w:r w:rsidRPr="00FE283E">
              <w:rPr>
                <w:rFonts w:asciiTheme="minorHAnsi" w:hAnsiTheme="minorHAnsi" w:cstheme="minorHAnsi"/>
                <w:w w:val="110"/>
                <w:sz w:val="22"/>
                <w:szCs w:val="20"/>
              </w:rPr>
              <w:t>sent</w:t>
            </w:r>
          </w:p>
        </w:tc>
        <w:tc>
          <w:tcPr>
            <w:tcW w:w="4435" w:type="dxa"/>
            <w:vAlign w:val="center"/>
          </w:tcPr>
          <w:p w:rsidR="00E96C67" w:rsidRPr="00FE283E" w:rsidRDefault="00E96C67" w:rsidP="00261FAF">
            <w:pPr>
              <w:spacing w:line="312" w:lineRule="auto"/>
              <w:rPr>
                <w:rFonts w:cstheme="minorHAnsi"/>
                <w:szCs w:val="20"/>
              </w:rPr>
            </w:pPr>
          </w:p>
        </w:tc>
      </w:tr>
      <w:tr w:rsidR="00FA4775" w:rsidRPr="00FE283E" w:rsidTr="000407D2">
        <w:trPr>
          <w:trHeight w:val="593"/>
          <w:jc w:val="center"/>
        </w:trPr>
        <w:tc>
          <w:tcPr>
            <w:tcW w:w="767" w:type="dxa"/>
          </w:tcPr>
          <w:p w:rsidR="00FA4775" w:rsidRPr="00FE283E" w:rsidRDefault="00FA4775" w:rsidP="000407D2">
            <w:pPr>
              <w:pStyle w:val="TableParagraph"/>
              <w:numPr>
                <w:ilvl w:val="0"/>
                <w:numId w:val="10"/>
              </w:numPr>
              <w:kinsoku w:val="0"/>
              <w:overflowPunct w:val="0"/>
              <w:spacing w:before="18" w:line="312" w:lineRule="auto"/>
              <w:ind w:right="276"/>
              <w:jc w:val="center"/>
              <w:rPr>
                <w:rFonts w:asciiTheme="minorHAnsi" w:hAnsiTheme="minorHAnsi" w:cstheme="minorHAnsi"/>
                <w:w w:val="108"/>
                <w:sz w:val="22"/>
                <w:szCs w:val="20"/>
              </w:rPr>
            </w:pPr>
          </w:p>
        </w:tc>
        <w:tc>
          <w:tcPr>
            <w:tcW w:w="3458" w:type="dxa"/>
          </w:tcPr>
          <w:p w:rsidR="00FA4775" w:rsidRPr="00FE283E" w:rsidRDefault="00FA4775" w:rsidP="00261FAF">
            <w:pPr>
              <w:pStyle w:val="TableParagraph"/>
              <w:kinsoku w:val="0"/>
              <w:overflowPunct w:val="0"/>
              <w:spacing w:before="13" w:line="312" w:lineRule="auto"/>
              <w:ind w:left="81" w:right="94" w:firstLine="22"/>
              <w:jc w:val="both"/>
              <w:rPr>
                <w:rFonts w:asciiTheme="minorHAnsi" w:hAnsiTheme="minorHAnsi" w:cstheme="minorHAnsi"/>
                <w:w w:val="110"/>
                <w:sz w:val="22"/>
                <w:szCs w:val="20"/>
              </w:rPr>
            </w:pPr>
            <w:r>
              <w:rPr>
                <w:rFonts w:asciiTheme="minorHAnsi" w:hAnsiTheme="minorHAnsi" w:cstheme="minorHAnsi"/>
                <w:w w:val="110"/>
                <w:sz w:val="22"/>
                <w:szCs w:val="20"/>
              </w:rPr>
              <w:t>Number of Farmers registered</w:t>
            </w:r>
          </w:p>
        </w:tc>
        <w:tc>
          <w:tcPr>
            <w:tcW w:w="4435" w:type="dxa"/>
            <w:vAlign w:val="center"/>
          </w:tcPr>
          <w:p w:rsidR="00FA4775" w:rsidRPr="00FE283E" w:rsidRDefault="00FA4775" w:rsidP="00261FAF">
            <w:pPr>
              <w:spacing w:line="312" w:lineRule="auto"/>
              <w:rPr>
                <w:rFonts w:cstheme="minorHAnsi"/>
                <w:szCs w:val="20"/>
              </w:rPr>
            </w:pPr>
          </w:p>
        </w:tc>
      </w:tr>
      <w:tr w:rsidR="00FA4775" w:rsidRPr="00FE283E" w:rsidTr="000407D2">
        <w:trPr>
          <w:trHeight w:val="800"/>
          <w:jc w:val="center"/>
        </w:trPr>
        <w:tc>
          <w:tcPr>
            <w:tcW w:w="767" w:type="dxa"/>
          </w:tcPr>
          <w:p w:rsidR="00FA4775" w:rsidRPr="00FE283E" w:rsidRDefault="00FA4775" w:rsidP="000407D2">
            <w:pPr>
              <w:pStyle w:val="TableParagraph"/>
              <w:numPr>
                <w:ilvl w:val="0"/>
                <w:numId w:val="10"/>
              </w:numPr>
              <w:kinsoku w:val="0"/>
              <w:overflowPunct w:val="0"/>
              <w:spacing w:before="18" w:line="312" w:lineRule="auto"/>
              <w:ind w:right="276"/>
              <w:jc w:val="center"/>
              <w:rPr>
                <w:rFonts w:asciiTheme="minorHAnsi" w:hAnsiTheme="minorHAnsi" w:cstheme="minorHAnsi"/>
                <w:w w:val="108"/>
                <w:sz w:val="22"/>
                <w:szCs w:val="20"/>
              </w:rPr>
            </w:pPr>
          </w:p>
        </w:tc>
        <w:tc>
          <w:tcPr>
            <w:tcW w:w="3458" w:type="dxa"/>
          </w:tcPr>
          <w:p w:rsidR="00FA4775" w:rsidRDefault="00FA4775" w:rsidP="00261FAF">
            <w:pPr>
              <w:pStyle w:val="TableParagraph"/>
              <w:kinsoku w:val="0"/>
              <w:overflowPunct w:val="0"/>
              <w:spacing w:before="13" w:line="312" w:lineRule="auto"/>
              <w:ind w:left="81" w:right="94" w:firstLine="22"/>
              <w:jc w:val="both"/>
              <w:rPr>
                <w:rFonts w:asciiTheme="minorHAnsi" w:hAnsiTheme="minorHAnsi" w:cstheme="minorHAnsi"/>
                <w:w w:val="110"/>
                <w:sz w:val="22"/>
                <w:szCs w:val="20"/>
              </w:rPr>
            </w:pPr>
            <w:r>
              <w:rPr>
                <w:rFonts w:asciiTheme="minorHAnsi" w:hAnsiTheme="minorHAnsi" w:cstheme="minorHAnsi"/>
                <w:w w:val="110"/>
                <w:sz w:val="22"/>
                <w:szCs w:val="20"/>
              </w:rPr>
              <w:t>Funding support or Promoting Instituion Tie up</w:t>
            </w:r>
          </w:p>
        </w:tc>
        <w:tc>
          <w:tcPr>
            <w:tcW w:w="4435" w:type="dxa"/>
            <w:vAlign w:val="center"/>
          </w:tcPr>
          <w:p w:rsidR="00FA4775" w:rsidRPr="00FE283E" w:rsidRDefault="00FA4775" w:rsidP="00261FAF">
            <w:pPr>
              <w:spacing w:line="312" w:lineRule="auto"/>
              <w:rPr>
                <w:rFonts w:cstheme="minorHAnsi"/>
                <w:szCs w:val="20"/>
              </w:rPr>
            </w:pPr>
          </w:p>
        </w:tc>
      </w:tr>
      <w:tr w:rsidR="00E96C67" w:rsidRPr="00FE283E" w:rsidTr="00A46BFF">
        <w:trPr>
          <w:trHeight w:val="1212"/>
          <w:jc w:val="center"/>
        </w:trPr>
        <w:tc>
          <w:tcPr>
            <w:tcW w:w="767" w:type="dxa"/>
          </w:tcPr>
          <w:p w:rsidR="00E96C67" w:rsidRPr="00FE283E" w:rsidRDefault="00E96C67" w:rsidP="000407D2">
            <w:pPr>
              <w:pStyle w:val="TableParagraph"/>
              <w:numPr>
                <w:ilvl w:val="0"/>
                <w:numId w:val="10"/>
              </w:numPr>
              <w:kinsoku w:val="0"/>
              <w:overflowPunct w:val="0"/>
              <w:spacing w:before="18" w:line="312" w:lineRule="auto"/>
              <w:ind w:right="276"/>
              <w:jc w:val="center"/>
              <w:rPr>
                <w:rFonts w:asciiTheme="minorHAnsi" w:hAnsiTheme="minorHAnsi" w:cstheme="minorHAnsi"/>
                <w:w w:val="108"/>
                <w:sz w:val="22"/>
                <w:szCs w:val="20"/>
              </w:rPr>
            </w:pPr>
          </w:p>
        </w:tc>
        <w:tc>
          <w:tcPr>
            <w:tcW w:w="3458" w:type="dxa"/>
          </w:tcPr>
          <w:p w:rsidR="00E96C67" w:rsidRPr="00FE283E" w:rsidRDefault="00E96C67" w:rsidP="00261FAF">
            <w:pPr>
              <w:pStyle w:val="TableParagraph"/>
              <w:kinsoku w:val="0"/>
              <w:overflowPunct w:val="0"/>
              <w:spacing w:before="13" w:line="312" w:lineRule="auto"/>
              <w:ind w:left="81" w:right="94" w:firstLine="22"/>
              <w:jc w:val="both"/>
              <w:rPr>
                <w:rFonts w:asciiTheme="minorHAnsi" w:hAnsiTheme="minorHAnsi" w:cstheme="minorHAnsi"/>
                <w:w w:val="110"/>
                <w:sz w:val="22"/>
                <w:szCs w:val="20"/>
              </w:rPr>
            </w:pPr>
            <w:r w:rsidRPr="00FE283E">
              <w:rPr>
                <w:rFonts w:asciiTheme="minorHAnsi" w:hAnsiTheme="minorHAnsi" w:cstheme="minorHAnsi"/>
                <w:sz w:val="22"/>
                <w:szCs w:val="20"/>
              </w:rPr>
              <w:t>The brief description</w:t>
            </w:r>
            <w:r w:rsidR="00A22328">
              <w:rPr>
                <w:rFonts w:asciiTheme="minorHAnsi" w:hAnsiTheme="minorHAnsi" w:cstheme="minorHAnsi"/>
                <w:sz w:val="22"/>
                <w:szCs w:val="20"/>
              </w:rPr>
              <w:t xml:space="preserve"> of your organisation like objectives, primary operation</w:t>
            </w:r>
            <w:r w:rsidR="00FA4775">
              <w:rPr>
                <w:rFonts w:asciiTheme="minorHAnsi" w:hAnsiTheme="minorHAnsi" w:cstheme="minorHAnsi"/>
                <w:sz w:val="22"/>
                <w:szCs w:val="20"/>
              </w:rPr>
              <w:t>s,</w:t>
            </w:r>
            <w:r w:rsidR="000407D2">
              <w:rPr>
                <w:rFonts w:asciiTheme="minorHAnsi" w:hAnsiTheme="minorHAnsi" w:cstheme="minorHAnsi"/>
                <w:sz w:val="22"/>
                <w:szCs w:val="20"/>
              </w:rPr>
              <w:t xml:space="preserve"> geography of operations, agricultural commodities being handled etc.</w:t>
            </w:r>
          </w:p>
        </w:tc>
        <w:tc>
          <w:tcPr>
            <w:tcW w:w="4435" w:type="dxa"/>
            <w:vAlign w:val="center"/>
          </w:tcPr>
          <w:p w:rsidR="00E96C67" w:rsidRPr="00FE283E" w:rsidRDefault="00E96C67" w:rsidP="00261FAF">
            <w:pPr>
              <w:spacing w:line="312" w:lineRule="auto"/>
              <w:rPr>
                <w:rFonts w:cstheme="minorHAnsi"/>
                <w:szCs w:val="20"/>
              </w:rPr>
            </w:pPr>
          </w:p>
        </w:tc>
      </w:tr>
      <w:tr w:rsidR="00E96C67" w:rsidRPr="00FE283E" w:rsidTr="00A46BFF">
        <w:trPr>
          <w:trHeight w:val="891"/>
          <w:jc w:val="center"/>
        </w:trPr>
        <w:tc>
          <w:tcPr>
            <w:tcW w:w="767" w:type="dxa"/>
          </w:tcPr>
          <w:p w:rsidR="00E96C67" w:rsidRPr="00FE283E" w:rsidRDefault="00E96C67" w:rsidP="000407D2">
            <w:pPr>
              <w:pStyle w:val="TableParagraph"/>
              <w:numPr>
                <w:ilvl w:val="0"/>
                <w:numId w:val="10"/>
              </w:numPr>
              <w:kinsoku w:val="0"/>
              <w:overflowPunct w:val="0"/>
              <w:spacing w:before="18" w:line="312" w:lineRule="auto"/>
              <w:ind w:right="276"/>
              <w:jc w:val="center"/>
              <w:rPr>
                <w:rFonts w:asciiTheme="minorHAnsi" w:hAnsiTheme="minorHAnsi" w:cstheme="minorHAnsi"/>
                <w:w w:val="108"/>
                <w:sz w:val="22"/>
                <w:szCs w:val="20"/>
              </w:rPr>
            </w:pPr>
          </w:p>
        </w:tc>
        <w:tc>
          <w:tcPr>
            <w:tcW w:w="3458" w:type="dxa"/>
          </w:tcPr>
          <w:p w:rsidR="00A46BFF" w:rsidRPr="00FE283E" w:rsidRDefault="00A46BFF" w:rsidP="00A46BFF">
            <w:pPr>
              <w:pStyle w:val="TableParagraph"/>
              <w:tabs>
                <w:tab w:val="left" w:pos="404"/>
              </w:tabs>
              <w:kinsoku w:val="0"/>
              <w:overflowPunct w:val="0"/>
              <w:spacing w:before="116"/>
              <w:rPr>
                <w:rFonts w:asciiTheme="minorHAnsi" w:hAnsiTheme="minorHAnsi" w:cstheme="minorHAnsi"/>
                <w:sz w:val="22"/>
                <w:szCs w:val="20"/>
              </w:rPr>
            </w:pPr>
            <w:r w:rsidRPr="00FE283E">
              <w:rPr>
                <w:rFonts w:asciiTheme="minorHAnsi" w:hAnsiTheme="minorHAnsi" w:cstheme="minorHAnsi"/>
                <w:sz w:val="22"/>
                <w:szCs w:val="20"/>
              </w:rPr>
              <w:t>Date &amp;Year of Establishment/ incorporation</w:t>
            </w:r>
            <w:r w:rsidR="000407D2">
              <w:rPr>
                <w:rFonts w:asciiTheme="minorHAnsi" w:hAnsiTheme="minorHAnsi" w:cstheme="minorHAnsi"/>
                <w:sz w:val="22"/>
                <w:szCs w:val="20"/>
              </w:rPr>
              <w:t>:</w:t>
            </w:r>
          </w:p>
          <w:p w:rsidR="00E96C67" w:rsidRPr="00FE283E" w:rsidRDefault="00E96C67" w:rsidP="00E96C67">
            <w:pPr>
              <w:pStyle w:val="TableParagraph"/>
              <w:numPr>
                <w:ilvl w:val="0"/>
                <w:numId w:val="6"/>
              </w:numPr>
              <w:tabs>
                <w:tab w:val="left" w:pos="404"/>
              </w:tabs>
              <w:kinsoku w:val="0"/>
              <w:overflowPunct w:val="0"/>
              <w:spacing w:before="116"/>
              <w:ind w:hanging="288"/>
              <w:rPr>
                <w:rFonts w:asciiTheme="minorHAnsi" w:hAnsiTheme="minorHAnsi" w:cstheme="minorHAnsi"/>
                <w:sz w:val="22"/>
                <w:szCs w:val="20"/>
              </w:rPr>
            </w:pPr>
            <w:r w:rsidRPr="00FE283E">
              <w:rPr>
                <w:rFonts w:asciiTheme="minorHAnsi" w:hAnsiTheme="minorHAnsi" w:cstheme="minorHAnsi"/>
                <w:sz w:val="22"/>
                <w:szCs w:val="20"/>
              </w:rPr>
              <w:t>PANNumbers</w:t>
            </w:r>
          </w:p>
          <w:p w:rsidR="00E96C67" w:rsidRPr="00FE283E" w:rsidRDefault="00E96C67" w:rsidP="00E96C67">
            <w:pPr>
              <w:pStyle w:val="TableParagraph"/>
              <w:numPr>
                <w:ilvl w:val="0"/>
                <w:numId w:val="6"/>
              </w:numPr>
              <w:tabs>
                <w:tab w:val="left" w:pos="404"/>
              </w:tabs>
              <w:kinsoku w:val="0"/>
              <w:overflowPunct w:val="0"/>
              <w:spacing w:before="116"/>
              <w:ind w:hanging="288"/>
              <w:rPr>
                <w:rFonts w:asciiTheme="minorHAnsi" w:hAnsiTheme="minorHAnsi" w:cstheme="minorHAnsi"/>
                <w:sz w:val="22"/>
                <w:szCs w:val="20"/>
              </w:rPr>
            </w:pPr>
            <w:r w:rsidRPr="00FE283E">
              <w:rPr>
                <w:rFonts w:asciiTheme="minorHAnsi" w:hAnsiTheme="minorHAnsi" w:cstheme="minorHAnsi"/>
                <w:sz w:val="22"/>
                <w:szCs w:val="20"/>
              </w:rPr>
              <w:t>GSTNumber</w:t>
            </w:r>
            <w:r w:rsidR="000407D2">
              <w:rPr>
                <w:rFonts w:asciiTheme="minorHAnsi" w:hAnsiTheme="minorHAnsi" w:cstheme="minorHAnsi"/>
                <w:sz w:val="22"/>
                <w:szCs w:val="20"/>
              </w:rPr>
              <w:t>**</w:t>
            </w:r>
          </w:p>
          <w:p w:rsidR="00E96C67" w:rsidRPr="00FE283E" w:rsidRDefault="00E96C67" w:rsidP="00261FAF">
            <w:pPr>
              <w:pStyle w:val="TableParagraph"/>
              <w:kinsoku w:val="0"/>
              <w:overflowPunct w:val="0"/>
              <w:spacing w:before="13" w:line="312" w:lineRule="auto"/>
              <w:ind w:left="81" w:right="94" w:firstLine="22"/>
              <w:jc w:val="both"/>
              <w:rPr>
                <w:rFonts w:asciiTheme="minorHAnsi" w:hAnsiTheme="minorHAnsi" w:cstheme="minorHAnsi"/>
                <w:sz w:val="22"/>
                <w:szCs w:val="20"/>
              </w:rPr>
            </w:pPr>
          </w:p>
        </w:tc>
        <w:tc>
          <w:tcPr>
            <w:tcW w:w="4435" w:type="dxa"/>
            <w:vAlign w:val="center"/>
          </w:tcPr>
          <w:p w:rsidR="00E96C67" w:rsidRPr="00FE283E" w:rsidRDefault="00E96C67" w:rsidP="00261FAF">
            <w:pPr>
              <w:spacing w:line="312" w:lineRule="auto"/>
              <w:rPr>
                <w:rFonts w:cstheme="minorHAnsi"/>
                <w:szCs w:val="20"/>
              </w:rPr>
            </w:pPr>
          </w:p>
        </w:tc>
      </w:tr>
      <w:tr w:rsidR="00E96C67" w:rsidRPr="00FE283E" w:rsidTr="00A46BFF">
        <w:trPr>
          <w:trHeight w:val="792"/>
          <w:jc w:val="center"/>
        </w:trPr>
        <w:tc>
          <w:tcPr>
            <w:tcW w:w="767" w:type="dxa"/>
          </w:tcPr>
          <w:p w:rsidR="00E96C67" w:rsidRPr="00FE283E" w:rsidRDefault="00E96C67" w:rsidP="000407D2">
            <w:pPr>
              <w:pStyle w:val="TableParagraph"/>
              <w:numPr>
                <w:ilvl w:val="0"/>
                <w:numId w:val="10"/>
              </w:numPr>
              <w:kinsoku w:val="0"/>
              <w:overflowPunct w:val="0"/>
              <w:spacing w:before="18" w:line="312" w:lineRule="auto"/>
              <w:ind w:right="276"/>
              <w:jc w:val="center"/>
              <w:rPr>
                <w:rFonts w:asciiTheme="minorHAnsi" w:hAnsiTheme="minorHAnsi" w:cstheme="minorHAnsi"/>
                <w:w w:val="108"/>
                <w:sz w:val="22"/>
                <w:szCs w:val="20"/>
              </w:rPr>
            </w:pPr>
          </w:p>
        </w:tc>
        <w:tc>
          <w:tcPr>
            <w:tcW w:w="3458" w:type="dxa"/>
          </w:tcPr>
          <w:p w:rsidR="00E96C67" w:rsidRPr="00FE283E" w:rsidRDefault="00E96C67" w:rsidP="00261FAF">
            <w:pPr>
              <w:pStyle w:val="TableParagraph"/>
              <w:tabs>
                <w:tab w:val="left" w:pos="404"/>
              </w:tabs>
              <w:kinsoku w:val="0"/>
              <w:overflowPunct w:val="0"/>
              <w:spacing w:before="116"/>
              <w:rPr>
                <w:rFonts w:asciiTheme="minorHAnsi" w:hAnsiTheme="minorHAnsi" w:cstheme="minorHAnsi"/>
                <w:sz w:val="22"/>
                <w:szCs w:val="20"/>
              </w:rPr>
            </w:pPr>
            <w:r w:rsidRPr="00FE283E">
              <w:rPr>
                <w:rFonts w:asciiTheme="minorHAnsi" w:hAnsiTheme="minorHAnsi" w:cstheme="minorHAnsi"/>
                <w:sz w:val="22"/>
                <w:szCs w:val="20"/>
              </w:rPr>
              <w:t xml:space="preserve">Number of years of experience in </w:t>
            </w:r>
            <w:r w:rsidR="000407D2">
              <w:rPr>
                <w:rFonts w:asciiTheme="minorHAnsi" w:hAnsiTheme="minorHAnsi" w:cstheme="minorHAnsi"/>
                <w:sz w:val="22"/>
                <w:szCs w:val="20"/>
              </w:rPr>
              <w:t>Operating any processing centre</w:t>
            </w:r>
          </w:p>
        </w:tc>
        <w:tc>
          <w:tcPr>
            <w:tcW w:w="4435" w:type="dxa"/>
            <w:vAlign w:val="center"/>
          </w:tcPr>
          <w:p w:rsidR="00E96C67" w:rsidRPr="00FE283E" w:rsidRDefault="00E96C67" w:rsidP="00261FAF">
            <w:pPr>
              <w:spacing w:line="312" w:lineRule="auto"/>
              <w:rPr>
                <w:rFonts w:cstheme="minorHAnsi"/>
                <w:szCs w:val="20"/>
              </w:rPr>
            </w:pPr>
          </w:p>
        </w:tc>
      </w:tr>
      <w:tr w:rsidR="0066220C" w:rsidRPr="00FE283E" w:rsidTr="00A46BFF">
        <w:trPr>
          <w:trHeight w:val="792"/>
          <w:jc w:val="center"/>
        </w:trPr>
        <w:tc>
          <w:tcPr>
            <w:tcW w:w="767" w:type="dxa"/>
          </w:tcPr>
          <w:p w:rsidR="0066220C" w:rsidRPr="00FE283E" w:rsidRDefault="0066220C" w:rsidP="000407D2">
            <w:pPr>
              <w:pStyle w:val="TableParagraph"/>
              <w:numPr>
                <w:ilvl w:val="0"/>
                <w:numId w:val="10"/>
              </w:numPr>
              <w:kinsoku w:val="0"/>
              <w:overflowPunct w:val="0"/>
              <w:spacing w:before="18" w:line="312" w:lineRule="auto"/>
              <w:ind w:right="276"/>
              <w:rPr>
                <w:rFonts w:asciiTheme="minorHAnsi" w:hAnsiTheme="minorHAnsi" w:cstheme="minorHAnsi"/>
                <w:w w:val="108"/>
                <w:sz w:val="22"/>
                <w:szCs w:val="20"/>
              </w:rPr>
            </w:pPr>
          </w:p>
        </w:tc>
        <w:tc>
          <w:tcPr>
            <w:tcW w:w="3458" w:type="dxa"/>
          </w:tcPr>
          <w:p w:rsidR="0066220C" w:rsidRDefault="0066220C" w:rsidP="00261FAF">
            <w:pPr>
              <w:pStyle w:val="TableParagraph"/>
              <w:tabs>
                <w:tab w:val="left" w:pos="404"/>
              </w:tabs>
              <w:kinsoku w:val="0"/>
              <w:overflowPunct w:val="0"/>
              <w:spacing w:before="116"/>
              <w:rPr>
                <w:rFonts w:asciiTheme="minorHAnsi" w:hAnsiTheme="minorHAnsi" w:cstheme="minorHAnsi"/>
                <w:sz w:val="22"/>
                <w:szCs w:val="20"/>
              </w:rPr>
            </w:pPr>
            <w:r>
              <w:rPr>
                <w:rFonts w:asciiTheme="minorHAnsi" w:hAnsiTheme="minorHAnsi" w:cstheme="minorHAnsi"/>
                <w:sz w:val="22"/>
                <w:szCs w:val="20"/>
              </w:rPr>
              <w:t xml:space="preserve">Average Turnover in </w:t>
            </w:r>
            <w:r w:rsidR="003B73F0">
              <w:rPr>
                <w:rFonts w:asciiTheme="minorHAnsi" w:hAnsiTheme="minorHAnsi" w:cstheme="minorHAnsi"/>
                <w:sz w:val="22"/>
                <w:szCs w:val="20"/>
              </w:rPr>
              <w:t>the l</w:t>
            </w:r>
            <w:r>
              <w:rPr>
                <w:rFonts w:asciiTheme="minorHAnsi" w:hAnsiTheme="minorHAnsi" w:cstheme="minorHAnsi"/>
                <w:sz w:val="22"/>
                <w:szCs w:val="20"/>
              </w:rPr>
              <w:t>ast three years</w:t>
            </w:r>
            <w:r w:rsidR="003B73F0">
              <w:rPr>
                <w:rFonts w:asciiTheme="minorHAnsi" w:hAnsiTheme="minorHAnsi" w:cstheme="minorHAnsi"/>
                <w:sz w:val="22"/>
                <w:szCs w:val="20"/>
              </w:rPr>
              <w:t xml:space="preserve"> i.e. 206-17, 2017-18 and 2018-19 </w:t>
            </w:r>
            <w:r>
              <w:rPr>
                <w:rFonts w:asciiTheme="minorHAnsi" w:hAnsiTheme="minorHAnsi" w:cstheme="minorHAnsi"/>
                <w:sz w:val="22"/>
                <w:szCs w:val="20"/>
              </w:rPr>
              <w:t xml:space="preserve"> (In Cr. Rs.)</w:t>
            </w:r>
            <w:r w:rsidR="000407D2">
              <w:rPr>
                <w:rFonts w:asciiTheme="minorHAnsi" w:hAnsiTheme="minorHAnsi" w:cstheme="minorHAnsi"/>
                <w:sz w:val="22"/>
                <w:szCs w:val="20"/>
              </w:rPr>
              <w:t>**</w:t>
            </w:r>
          </w:p>
          <w:p w:rsidR="000407D2" w:rsidRPr="00FE283E" w:rsidRDefault="000407D2" w:rsidP="00261FAF">
            <w:pPr>
              <w:pStyle w:val="TableParagraph"/>
              <w:tabs>
                <w:tab w:val="left" w:pos="404"/>
              </w:tabs>
              <w:kinsoku w:val="0"/>
              <w:overflowPunct w:val="0"/>
              <w:spacing w:before="116"/>
              <w:rPr>
                <w:rFonts w:asciiTheme="minorHAnsi" w:hAnsiTheme="minorHAnsi" w:cstheme="minorHAnsi"/>
                <w:sz w:val="22"/>
                <w:szCs w:val="20"/>
              </w:rPr>
            </w:pPr>
          </w:p>
        </w:tc>
        <w:tc>
          <w:tcPr>
            <w:tcW w:w="4435" w:type="dxa"/>
            <w:vAlign w:val="center"/>
          </w:tcPr>
          <w:p w:rsidR="0066220C" w:rsidRPr="00FE283E" w:rsidRDefault="0066220C" w:rsidP="00261FAF">
            <w:pPr>
              <w:spacing w:line="312" w:lineRule="auto"/>
              <w:rPr>
                <w:rFonts w:cstheme="minorHAnsi"/>
                <w:szCs w:val="20"/>
              </w:rPr>
            </w:pPr>
          </w:p>
        </w:tc>
      </w:tr>
    </w:tbl>
    <w:p w:rsidR="00E96C67" w:rsidRDefault="00E96C67" w:rsidP="00E96C67">
      <w:pPr>
        <w:spacing w:line="312" w:lineRule="auto"/>
        <w:jc w:val="right"/>
        <w:rPr>
          <w:rFonts w:cstheme="minorHAnsi"/>
          <w:i/>
          <w:sz w:val="20"/>
          <w:szCs w:val="18"/>
        </w:rPr>
      </w:pPr>
      <w:r w:rsidRPr="00FE283E">
        <w:rPr>
          <w:rFonts w:cstheme="minorHAnsi"/>
          <w:i/>
          <w:sz w:val="20"/>
          <w:szCs w:val="18"/>
        </w:rPr>
        <w:t>**</w:t>
      </w:r>
      <w:r w:rsidR="003B73F0">
        <w:rPr>
          <w:rFonts w:cstheme="minorHAnsi"/>
          <w:i/>
          <w:sz w:val="20"/>
          <w:szCs w:val="18"/>
        </w:rPr>
        <w:t xml:space="preserve"> Self-</w:t>
      </w:r>
      <w:r w:rsidRPr="00FE283E">
        <w:rPr>
          <w:rFonts w:cstheme="minorHAnsi"/>
          <w:i/>
          <w:sz w:val="20"/>
          <w:szCs w:val="18"/>
        </w:rPr>
        <w:t>attested copies of supporting document</w:t>
      </w:r>
      <w:r w:rsidR="003B73F0">
        <w:rPr>
          <w:rFonts w:cstheme="minorHAnsi"/>
          <w:i/>
          <w:sz w:val="20"/>
          <w:szCs w:val="18"/>
        </w:rPr>
        <w:t>ation</w:t>
      </w:r>
      <w:r w:rsidRPr="00FE283E">
        <w:rPr>
          <w:rFonts w:cstheme="minorHAnsi"/>
          <w:i/>
          <w:sz w:val="20"/>
          <w:szCs w:val="18"/>
        </w:rPr>
        <w:t xml:space="preserve"> ha</w:t>
      </w:r>
      <w:r w:rsidR="003B73F0">
        <w:rPr>
          <w:rFonts w:cstheme="minorHAnsi"/>
          <w:i/>
          <w:sz w:val="20"/>
          <w:szCs w:val="18"/>
        </w:rPr>
        <w:t>ve</w:t>
      </w:r>
      <w:r w:rsidRPr="00FE283E">
        <w:rPr>
          <w:rFonts w:cstheme="minorHAnsi"/>
          <w:i/>
          <w:sz w:val="20"/>
          <w:szCs w:val="18"/>
        </w:rPr>
        <w:t xml:space="preserve"> to be submitted by Bidder</w:t>
      </w:r>
    </w:p>
    <w:p w:rsidR="00FE283E" w:rsidRDefault="0066220C" w:rsidP="0066220C">
      <w:pPr>
        <w:pStyle w:val="BodyText"/>
        <w:rPr>
          <w:rFonts w:asciiTheme="minorHAnsi" w:hAnsiTheme="minorHAnsi" w:cstheme="minorHAnsi"/>
          <w:b/>
          <w:w w:val="105"/>
          <w:sz w:val="22"/>
        </w:rPr>
      </w:pPr>
      <w:r>
        <w:rPr>
          <w:rFonts w:asciiTheme="minorHAnsi" w:hAnsiTheme="minorHAnsi" w:cstheme="minorHAnsi"/>
          <w:b/>
          <w:w w:val="105"/>
          <w:sz w:val="22"/>
        </w:rPr>
        <w:t xml:space="preserve">*Please provide the </w:t>
      </w:r>
      <w:r w:rsidR="000407D2">
        <w:rPr>
          <w:rFonts w:asciiTheme="minorHAnsi" w:hAnsiTheme="minorHAnsi" w:cstheme="minorHAnsi"/>
          <w:b/>
          <w:w w:val="105"/>
          <w:sz w:val="22"/>
        </w:rPr>
        <w:t>other relevant information which bidder deemed to find necessary</w:t>
      </w:r>
    </w:p>
    <w:p w:rsidR="00FE283E" w:rsidRDefault="00FE283E" w:rsidP="00FE283E">
      <w:pPr>
        <w:pStyle w:val="BodyText"/>
        <w:jc w:val="center"/>
        <w:rPr>
          <w:rFonts w:asciiTheme="minorHAnsi" w:hAnsiTheme="minorHAnsi" w:cstheme="minorHAnsi"/>
          <w:b/>
          <w:w w:val="105"/>
          <w:sz w:val="22"/>
        </w:rPr>
      </w:pPr>
    </w:p>
    <w:p w:rsidR="00FE283E" w:rsidRPr="0066220C" w:rsidRDefault="00FE283E" w:rsidP="003B73F0">
      <w:pPr>
        <w:pStyle w:val="BodyText"/>
        <w:rPr>
          <w:rFonts w:asciiTheme="minorHAnsi" w:hAnsiTheme="minorHAnsi" w:cstheme="minorHAnsi"/>
          <w:b/>
          <w:w w:val="105"/>
          <w:sz w:val="22"/>
        </w:rPr>
      </w:pPr>
    </w:p>
    <w:p w:rsidR="00E96C67" w:rsidRPr="0066220C" w:rsidRDefault="00E96C67" w:rsidP="00E96C67">
      <w:pPr>
        <w:spacing w:line="312" w:lineRule="auto"/>
        <w:jc w:val="both"/>
        <w:rPr>
          <w:rFonts w:cstheme="minorHAnsi"/>
          <w:b/>
          <w:sz w:val="16"/>
          <w:szCs w:val="14"/>
        </w:rPr>
      </w:pPr>
      <w:r w:rsidRPr="0066220C">
        <w:rPr>
          <w:rFonts w:cstheme="minorHAnsi"/>
          <w:w w:val="105"/>
          <w:sz w:val="24"/>
          <w:szCs w:val="20"/>
        </w:rPr>
        <w:t>Certified that, the above information furnished is true and correct to the best of our knowledge and</w:t>
      </w:r>
      <w:r w:rsidRPr="0066220C">
        <w:rPr>
          <w:rFonts w:cstheme="minorHAnsi"/>
          <w:spacing w:val="-3"/>
          <w:w w:val="105"/>
          <w:sz w:val="24"/>
          <w:szCs w:val="20"/>
        </w:rPr>
        <w:t>belief.</w:t>
      </w:r>
    </w:p>
    <w:p w:rsidR="0066220C" w:rsidRDefault="0066220C" w:rsidP="00E96C67">
      <w:pPr>
        <w:pStyle w:val="BodyText"/>
        <w:rPr>
          <w:rFonts w:asciiTheme="minorHAnsi" w:hAnsiTheme="minorHAnsi" w:cstheme="minorHAnsi"/>
          <w:sz w:val="22"/>
        </w:rPr>
      </w:pPr>
    </w:p>
    <w:p w:rsidR="0066220C" w:rsidRDefault="0066220C" w:rsidP="00E96C67">
      <w:pPr>
        <w:pStyle w:val="BodyText"/>
        <w:rPr>
          <w:rFonts w:asciiTheme="minorHAnsi" w:hAnsiTheme="minorHAnsi" w:cstheme="minorHAnsi"/>
          <w:sz w:val="22"/>
        </w:rPr>
      </w:pPr>
    </w:p>
    <w:p w:rsidR="0066220C" w:rsidRDefault="0066220C" w:rsidP="00E96C67">
      <w:pPr>
        <w:pStyle w:val="BodyText"/>
        <w:rPr>
          <w:rFonts w:asciiTheme="minorHAnsi" w:hAnsiTheme="minorHAnsi" w:cstheme="minorHAnsi"/>
          <w:sz w:val="22"/>
        </w:rPr>
      </w:pPr>
    </w:p>
    <w:p w:rsidR="00E96C67" w:rsidRPr="0066220C" w:rsidRDefault="00E96C67" w:rsidP="00E96C67">
      <w:pPr>
        <w:pStyle w:val="BodyText"/>
        <w:rPr>
          <w:rFonts w:asciiTheme="minorHAnsi" w:hAnsiTheme="minorHAnsi" w:cstheme="minorHAnsi"/>
          <w:sz w:val="22"/>
        </w:rPr>
      </w:pPr>
      <w:r w:rsidRPr="0066220C">
        <w:rPr>
          <w:rFonts w:asciiTheme="minorHAnsi" w:hAnsiTheme="minorHAnsi" w:cstheme="minorHAnsi"/>
          <w:sz w:val="22"/>
        </w:rPr>
        <w:t>Place:</w:t>
      </w:r>
    </w:p>
    <w:p w:rsidR="00E96C67" w:rsidRPr="0066220C" w:rsidRDefault="00E96C67" w:rsidP="00E96C67">
      <w:pPr>
        <w:pStyle w:val="BodyText"/>
        <w:rPr>
          <w:rFonts w:asciiTheme="minorHAnsi" w:hAnsiTheme="minorHAnsi" w:cstheme="minorHAnsi"/>
          <w:sz w:val="22"/>
        </w:rPr>
      </w:pPr>
      <w:r w:rsidRPr="0066220C">
        <w:rPr>
          <w:rFonts w:asciiTheme="minorHAnsi" w:hAnsiTheme="minorHAnsi" w:cstheme="minorHAnsi"/>
          <w:sz w:val="22"/>
        </w:rPr>
        <w:t>Date:</w:t>
      </w:r>
      <w:r w:rsidRPr="0066220C">
        <w:rPr>
          <w:rFonts w:asciiTheme="minorHAnsi" w:hAnsiTheme="minorHAnsi" w:cstheme="minorHAnsi"/>
          <w:sz w:val="22"/>
        </w:rPr>
        <w:tab/>
      </w:r>
      <w:r w:rsidRPr="0066220C">
        <w:rPr>
          <w:rFonts w:asciiTheme="minorHAnsi" w:hAnsiTheme="minorHAnsi" w:cstheme="minorHAnsi"/>
          <w:sz w:val="22"/>
        </w:rPr>
        <w:tab/>
      </w:r>
      <w:r w:rsidRPr="0066220C">
        <w:rPr>
          <w:rFonts w:asciiTheme="minorHAnsi" w:hAnsiTheme="minorHAnsi" w:cstheme="minorHAnsi"/>
          <w:sz w:val="22"/>
        </w:rPr>
        <w:tab/>
      </w:r>
      <w:r w:rsidRPr="0066220C">
        <w:rPr>
          <w:rFonts w:asciiTheme="minorHAnsi" w:hAnsiTheme="minorHAnsi" w:cstheme="minorHAnsi"/>
          <w:sz w:val="22"/>
        </w:rPr>
        <w:tab/>
      </w:r>
      <w:r w:rsidRPr="0066220C">
        <w:rPr>
          <w:rFonts w:asciiTheme="minorHAnsi" w:hAnsiTheme="minorHAnsi" w:cstheme="minorHAnsi"/>
          <w:sz w:val="22"/>
        </w:rPr>
        <w:tab/>
      </w:r>
      <w:r w:rsidRPr="0066220C">
        <w:rPr>
          <w:rFonts w:asciiTheme="minorHAnsi" w:hAnsiTheme="minorHAnsi" w:cstheme="minorHAnsi"/>
          <w:sz w:val="22"/>
        </w:rPr>
        <w:tab/>
      </w:r>
      <w:r w:rsidRPr="0066220C">
        <w:rPr>
          <w:rFonts w:asciiTheme="minorHAnsi" w:hAnsiTheme="minorHAnsi" w:cstheme="minorHAnsi"/>
          <w:sz w:val="22"/>
        </w:rPr>
        <w:tab/>
      </w:r>
      <w:r w:rsidRPr="0066220C">
        <w:rPr>
          <w:rFonts w:asciiTheme="minorHAnsi" w:hAnsiTheme="minorHAnsi" w:cstheme="minorHAnsi"/>
          <w:sz w:val="22"/>
        </w:rPr>
        <w:tab/>
      </w:r>
      <w:r w:rsidRPr="0066220C">
        <w:rPr>
          <w:rFonts w:asciiTheme="minorHAnsi" w:hAnsiTheme="minorHAnsi" w:cstheme="minorHAnsi"/>
          <w:sz w:val="22"/>
        </w:rPr>
        <w:tab/>
      </w:r>
      <w:r w:rsidRPr="0066220C">
        <w:rPr>
          <w:rFonts w:asciiTheme="minorHAnsi" w:hAnsiTheme="minorHAnsi" w:cstheme="minorHAnsi"/>
          <w:sz w:val="22"/>
        </w:rPr>
        <w:tab/>
      </w:r>
    </w:p>
    <w:p w:rsidR="00E96C67" w:rsidRPr="00FE283E" w:rsidRDefault="00E96C67" w:rsidP="006F7C72">
      <w:pPr>
        <w:pStyle w:val="BodyText"/>
        <w:rPr>
          <w:rFonts w:asciiTheme="minorHAnsi" w:hAnsiTheme="minorHAnsi" w:cstheme="minorHAnsi"/>
          <w:sz w:val="22"/>
        </w:rPr>
      </w:pPr>
      <w:r w:rsidRPr="0066220C">
        <w:rPr>
          <w:rFonts w:asciiTheme="minorHAnsi" w:hAnsiTheme="minorHAnsi" w:cstheme="minorHAnsi"/>
          <w:sz w:val="22"/>
        </w:rPr>
        <w:t>Authorisedsignatory</w:t>
      </w:r>
      <w:r w:rsidRPr="00FE283E">
        <w:rPr>
          <w:rFonts w:asciiTheme="minorHAnsi" w:hAnsiTheme="minorHAnsi" w:cstheme="minorHAnsi"/>
          <w:sz w:val="22"/>
        </w:rPr>
        <w:br w:type="page"/>
      </w:r>
    </w:p>
    <w:p w:rsidR="00E96C67" w:rsidRPr="00FE283E" w:rsidRDefault="00E96C67" w:rsidP="00E96C67">
      <w:pPr>
        <w:spacing w:line="312" w:lineRule="auto"/>
        <w:ind w:left="431"/>
        <w:jc w:val="center"/>
        <w:rPr>
          <w:rFonts w:cstheme="minorHAnsi"/>
          <w:b/>
          <w:bCs/>
          <w:szCs w:val="20"/>
        </w:rPr>
      </w:pPr>
      <w:r w:rsidRPr="00FE283E">
        <w:rPr>
          <w:rFonts w:cstheme="minorHAnsi"/>
          <w:b/>
          <w:bCs/>
          <w:szCs w:val="20"/>
        </w:rPr>
        <w:lastRenderedPageBreak/>
        <w:t>ANNEXURE II</w:t>
      </w:r>
    </w:p>
    <w:tbl>
      <w:tblPr>
        <w:tblStyle w:val="TableGrid"/>
        <w:tblW w:w="9360" w:type="dxa"/>
        <w:tblInd w:w="-95" w:type="dxa"/>
        <w:tblLook w:val="04A0"/>
      </w:tblPr>
      <w:tblGrid>
        <w:gridCol w:w="812"/>
        <w:gridCol w:w="1813"/>
        <w:gridCol w:w="2319"/>
        <w:gridCol w:w="4416"/>
      </w:tblGrid>
      <w:tr w:rsidR="005F2E59" w:rsidRPr="00FE283E" w:rsidTr="005F2E59">
        <w:tc>
          <w:tcPr>
            <w:tcW w:w="812" w:type="dxa"/>
          </w:tcPr>
          <w:p w:rsidR="005F2E59" w:rsidRPr="00FE283E" w:rsidRDefault="005F2E59" w:rsidP="00E96C67">
            <w:pPr>
              <w:spacing w:line="312" w:lineRule="auto"/>
              <w:jc w:val="center"/>
              <w:rPr>
                <w:rFonts w:cstheme="minorHAnsi"/>
                <w:b/>
                <w:bCs/>
                <w:szCs w:val="20"/>
              </w:rPr>
            </w:pPr>
            <w:r w:rsidRPr="00FE283E">
              <w:rPr>
                <w:rFonts w:cstheme="minorHAnsi"/>
                <w:b/>
                <w:bCs/>
                <w:szCs w:val="20"/>
              </w:rPr>
              <w:t>S.No.</w:t>
            </w:r>
          </w:p>
        </w:tc>
        <w:tc>
          <w:tcPr>
            <w:tcW w:w="1813" w:type="dxa"/>
          </w:tcPr>
          <w:p w:rsidR="005F2E59" w:rsidRPr="00FE283E" w:rsidRDefault="005F2E59" w:rsidP="00E96C67">
            <w:pPr>
              <w:spacing w:line="312" w:lineRule="auto"/>
              <w:jc w:val="center"/>
              <w:rPr>
                <w:rFonts w:cstheme="minorHAnsi"/>
                <w:b/>
                <w:bCs/>
                <w:szCs w:val="20"/>
              </w:rPr>
            </w:pPr>
            <w:r w:rsidRPr="00FE283E">
              <w:rPr>
                <w:rFonts w:cstheme="minorHAnsi"/>
                <w:b/>
                <w:bCs/>
                <w:szCs w:val="20"/>
              </w:rPr>
              <w:t>Name of the district</w:t>
            </w:r>
          </w:p>
        </w:tc>
        <w:tc>
          <w:tcPr>
            <w:tcW w:w="2319" w:type="dxa"/>
          </w:tcPr>
          <w:p w:rsidR="005F2E59" w:rsidRPr="00FE283E" w:rsidRDefault="005F2E59" w:rsidP="00E96C67">
            <w:pPr>
              <w:spacing w:line="312" w:lineRule="auto"/>
              <w:jc w:val="center"/>
              <w:rPr>
                <w:rFonts w:cstheme="minorHAnsi"/>
                <w:b/>
                <w:bCs/>
                <w:szCs w:val="20"/>
              </w:rPr>
            </w:pPr>
            <w:r w:rsidRPr="00FE283E">
              <w:rPr>
                <w:rFonts w:cstheme="minorHAnsi"/>
                <w:b/>
                <w:bCs/>
                <w:szCs w:val="20"/>
              </w:rPr>
              <w:t>Name of Market Yard</w:t>
            </w:r>
          </w:p>
        </w:tc>
        <w:tc>
          <w:tcPr>
            <w:tcW w:w="4416" w:type="dxa"/>
          </w:tcPr>
          <w:p w:rsidR="005F2E59" w:rsidRPr="00FE283E" w:rsidRDefault="005F2E59" w:rsidP="00E96C67">
            <w:pPr>
              <w:spacing w:line="312" w:lineRule="auto"/>
              <w:jc w:val="center"/>
              <w:rPr>
                <w:rFonts w:cstheme="minorHAnsi"/>
                <w:b/>
                <w:bCs/>
                <w:szCs w:val="20"/>
              </w:rPr>
            </w:pPr>
            <w:r w:rsidRPr="00FE283E">
              <w:rPr>
                <w:rFonts w:cstheme="minorHAnsi"/>
                <w:b/>
                <w:bCs/>
                <w:szCs w:val="20"/>
              </w:rPr>
              <w:t>Primary Commodity/</w:t>
            </w:r>
          </w:p>
          <w:p w:rsidR="005F2E59" w:rsidRPr="00FE283E" w:rsidRDefault="005F2E59" w:rsidP="00E96C67">
            <w:pPr>
              <w:spacing w:line="312" w:lineRule="auto"/>
              <w:jc w:val="center"/>
              <w:rPr>
                <w:rFonts w:cstheme="minorHAnsi"/>
                <w:b/>
                <w:bCs/>
                <w:szCs w:val="20"/>
              </w:rPr>
            </w:pPr>
            <w:r w:rsidRPr="00FE283E">
              <w:rPr>
                <w:rFonts w:cstheme="minorHAnsi"/>
                <w:b/>
                <w:bCs/>
                <w:szCs w:val="20"/>
              </w:rPr>
              <w:t xml:space="preserve">Commodities </w:t>
            </w:r>
          </w:p>
        </w:tc>
      </w:tr>
      <w:tr w:rsidR="005F2E59" w:rsidRPr="00FE283E" w:rsidTr="005F2E59">
        <w:trPr>
          <w:trHeight w:val="413"/>
        </w:trPr>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vMerge w:val="restart"/>
          </w:tcPr>
          <w:p w:rsidR="005F2E59" w:rsidRPr="00FE283E" w:rsidRDefault="008A4DA9" w:rsidP="00A30DC6">
            <w:pPr>
              <w:spacing w:line="312" w:lineRule="auto"/>
              <w:rPr>
                <w:rFonts w:cstheme="minorHAnsi"/>
                <w:bCs/>
                <w:szCs w:val="20"/>
              </w:rPr>
            </w:pPr>
            <w:r w:rsidRPr="00FE283E">
              <w:rPr>
                <w:rFonts w:cstheme="minorHAnsi"/>
                <w:bCs/>
                <w:szCs w:val="20"/>
              </w:rPr>
              <w:t>Ananthapur</w:t>
            </w: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Hindupur</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Tamarind</w:t>
            </w:r>
          </w:p>
        </w:tc>
      </w:tr>
      <w:tr w:rsidR="005F2E59" w:rsidRPr="00FE283E" w:rsidTr="005F2E59">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vMerge/>
          </w:tcPr>
          <w:p w:rsidR="005F2E59" w:rsidRPr="00FE283E" w:rsidRDefault="005F2E59" w:rsidP="00A30DC6">
            <w:pPr>
              <w:spacing w:line="312" w:lineRule="auto"/>
              <w:rPr>
                <w:rFonts w:cstheme="minorHAnsi"/>
                <w:bCs/>
                <w:szCs w:val="20"/>
              </w:rPr>
            </w:pP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Kalyandurg</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Tamarind</w:t>
            </w:r>
          </w:p>
        </w:tc>
      </w:tr>
      <w:tr w:rsidR="005F2E59" w:rsidRPr="00FE283E" w:rsidTr="005F2E59">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vMerge w:val="restart"/>
          </w:tcPr>
          <w:p w:rsidR="005F2E59" w:rsidRPr="00FE283E" w:rsidRDefault="005F2E59" w:rsidP="00A30DC6">
            <w:pPr>
              <w:spacing w:line="312" w:lineRule="auto"/>
              <w:rPr>
                <w:rFonts w:cstheme="minorHAnsi"/>
                <w:bCs/>
                <w:szCs w:val="20"/>
              </w:rPr>
            </w:pPr>
            <w:r w:rsidRPr="00FE283E">
              <w:rPr>
                <w:rFonts w:cstheme="minorHAnsi"/>
                <w:bCs/>
                <w:szCs w:val="20"/>
              </w:rPr>
              <w:t>Chittoor</w:t>
            </w: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Gurramkonda</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Tomato</w:t>
            </w:r>
          </w:p>
        </w:tc>
      </w:tr>
      <w:tr w:rsidR="005F2E59" w:rsidRPr="00FE283E" w:rsidTr="005F2E59">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vMerge/>
          </w:tcPr>
          <w:p w:rsidR="005F2E59" w:rsidRPr="00FE283E" w:rsidRDefault="005F2E59" w:rsidP="00A30DC6">
            <w:pPr>
              <w:spacing w:line="312" w:lineRule="auto"/>
              <w:rPr>
                <w:rFonts w:cstheme="minorHAnsi"/>
                <w:bCs/>
                <w:szCs w:val="20"/>
              </w:rPr>
            </w:pP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Kalikiri</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Tomato</w:t>
            </w:r>
          </w:p>
        </w:tc>
      </w:tr>
      <w:tr w:rsidR="005F2E59" w:rsidRPr="00FE283E" w:rsidTr="005F2E59">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vMerge/>
          </w:tcPr>
          <w:p w:rsidR="005F2E59" w:rsidRPr="00FE283E" w:rsidRDefault="005F2E59" w:rsidP="00A30DC6">
            <w:pPr>
              <w:spacing w:line="312" w:lineRule="auto"/>
              <w:rPr>
                <w:rFonts w:cstheme="minorHAnsi"/>
                <w:bCs/>
                <w:szCs w:val="20"/>
              </w:rPr>
            </w:pP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Palmaner</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Tomato</w:t>
            </w:r>
          </w:p>
        </w:tc>
      </w:tr>
      <w:tr w:rsidR="005F2E59" w:rsidRPr="00FE283E" w:rsidTr="005F2E59">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vMerge/>
          </w:tcPr>
          <w:p w:rsidR="005F2E59" w:rsidRPr="00FE283E" w:rsidRDefault="005F2E59" w:rsidP="00A30DC6">
            <w:pPr>
              <w:spacing w:line="312" w:lineRule="auto"/>
              <w:rPr>
                <w:rFonts w:cstheme="minorHAnsi"/>
                <w:bCs/>
                <w:szCs w:val="20"/>
              </w:rPr>
            </w:pP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Punganur</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Tomato</w:t>
            </w:r>
          </w:p>
        </w:tc>
      </w:tr>
      <w:tr w:rsidR="005F2E59" w:rsidRPr="00FE283E" w:rsidTr="005F2E59">
        <w:trPr>
          <w:trHeight w:val="224"/>
        </w:trPr>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vMerge w:val="restart"/>
          </w:tcPr>
          <w:p w:rsidR="005F2E59" w:rsidRPr="00FE283E" w:rsidRDefault="005F2E59" w:rsidP="00A30DC6">
            <w:pPr>
              <w:spacing w:line="312" w:lineRule="auto"/>
              <w:rPr>
                <w:rFonts w:cstheme="minorHAnsi"/>
                <w:bCs/>
                <w:szCs w:val="20"/>
              </w:rPr>
            </w:pPr>
            <w:r w:rsidRPr="00FE283E">
              <w:rPr>
                <w:rFonts w:cstheme="minorHAnsi"/>
                <w:bCs/>
                <w:szCs w:val="20"/>
              </w:rPr>
              <w:t>Guntur</w:t>
            </w: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Dachepalli</w:t>
            </w:r>
          </w:p>
        </w:tc>
        <w:tc>
          <w:tcPr>
            <w:tcW w:w="4416" w:type="dxa"/>
          </w:tcPr>
          <w:p w:rsidR="005F2E59" w:rsidRPr="00FE283E" w:rsidRDefault="003B73F0" w:rsidP="00E96C67">
            <w:pPr>
              <w:spacing w:line="312" w:lineRule="auto"/>
              <w:jc w:val="center"/>
              <w:rPr>
                <w:rFonts w:cstheme="minorHAnsi"/>
                <w:bCs/>
                <w:szCs w:val="20"/>
              </w:rPr>
            </w:pPr>
            <w:r>
              <w:rPr>
                <w:rFonts w:cstheme="minorHAnsi"/>
                <w:bCs/>
                <w:szCs w:val="20"/>
              </w:rPr>
              <w:t>Chili</w:t>
            </w:r>
          </w:p>
        </w:tc>
      </w:tr>
      <w:tr w:rsidR="005F2E59" w:rsidRPr="00FE283E" w:rsidTr="005F2E59">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vMerge/>
          </w:tcPr>
          <w:p w:rsidR="005F2E59" w:rsidRPr="00FE283E" w:rsidRDefault="005F2E59" w:rsidP="00A30DC6">
            <w:pPr>
              <w:spacing w:line="312" w:lineRule="auto"/>
              <w:rPr>
                <w:rFonts w:cstheme="minorHAnsi"/>
                <w:bCs/>
                <w:szCs w:val="20"/>
              </w:rPr>
            </w:pP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Duggirala</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Turmeric</w:t>
            </w:r>
          </w:p>
        </w:tc>
      </w:tr>
      <w:tr w:rsidR="005F2E59" w:rsidRPr="00FE283E" w:rsidTr="005F2E59">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vMerge/>
          </w:tcPr>
          <w:p w:rsidR="005F2E59" w:rsidRPr="00FE283E" w:rsidRDefault="005F2E59" w:rsidP="00A30DC6">
            <w:pPr>
              <w:spacing w:line="312" w:lineRule="auto"/>
              <w:rPr>
                <w:rFonts w:cstheme="minorHAnsi"/>
                <w:bCs/>
                <w:szCs w:val="20"/>
              </w:rPr>
            </w:pP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Guntur</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 xml:space="preserve">Red Chili </w:t>
            </w:r>
          </w:p>
        </w:tc>
      </w:tr>
      <w:tr w:rsidR="005F2E59" w:rsidRPr="00FE283E" w:rsidTr="005F2E59">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vMerge/>
          </w:tcPr>
          <w:p w:rsidR="005F2E59" w:rsidRPr="00FE283E" w:rsidRDefault="005F2E59" w:rsidP="00A30DC6">
            <w:pPr>
              <w:spacing w:line="312" w:lineRule="auto"/>
              <w:rPr>
                <w:rFonts w:cstheme="minorHAnsi"/>
                <w:bCs/>
                <w:szCs w:val="20"/>
              </w:rPr>
            </w:pP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Tenali</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Lemon</w:t>
            </w:r>
          </w:p>
        </w:tc>
      </w:tr>
      <w:tr w:rsidR="005F2E59" w:rsidRPr="00FE283E" w:rsidTr="005F2E59">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tcPr>
          <w:p w:rsidR="005F2E59" w:rsidRPr="00FE283E" w:rsidRDefault="005F2E59" w:rsidP="00A30DC6">
            <w:pPr>
              <w:spacing w:line="312" w:lineRule="auto"/>
              <w:rPr>
                <w:rFonts w:cstheme="minorHAnsi"/>
                <w:bCs/>
                <w:szCs w:val="20"/>
              </w:rPr>
            </w:pPr>
            <w:r w:rsidRPr="00FE283E">
              <w:rPr>
                <w:rFonts w:cstheme="minorHAnsi"/>
                <w:bCs/>
                <w:szCs w:val="20"/>
              </w:rPr>
              <w:t>YSR Kadapa</w:t>
            </w: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Kadapa</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Turmeric, Groundnut</w:t>
            </w:r>
          </w:p>
        </w:tc>
      </w:tr>
      <w:tr w:rsidR="005F2E59" w:rsidRPr="00FE283E" w:rsidTr="005F2E59">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vMerge w:val="restart"/>
          </w:tcPr>
          <w:p w:rsidR="005F2E59" w:rsidRPr="00FE283E" w:rsidRDefault="005F2E59" w:rsidP="00A30DC6">
            <w:pPr>
              <w:spacing w:line="312" w:lineRule="auto"/>
              <w:rPr>
                <w:rFonts w:cstheme="minorHAnsi"/>
                <w:bCs/>
                <w:szCs w:val="20"/>
              </w:rPr>
            </w:pPr>
            <w:r w:rsidRPr="00FE283E">
              <w:rPr>
                <w:rFonts w:cstheme="minorHAnsi"/>
                <w:bCs/>
                <w:szCs w:val="20"/>
              </w:rPr>
              <w:t>Kurnool</w:t>
            </w: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Adoni</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Groundnut, Cotton, Castor Seed</w:t>
            </w:r>
          </w:p>
        </w:tc>
      </w:tr>
      <w:tr w:rsidR="005F2E59" w:rsidRPr="00FE283E" w:rsidTr="005F2E59">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vMerge/>
          </w:tcPr>
          <w:p w:rsidR="005F2E59" w:rsidRPr="00FE283E" w:rsidRDefault="005F2E59" w:rsidP="00A30DC6">
            <w:pPr>
              <w:spacing w:line="312" w:lineRule="auto"/>
              <w:rPr>
                <w:rFonts w:cstheme="minorHAnsi"/>
                <w:bCs/>
                <w:szCs w:val="20"/>
              </w:rPr>
            </w:pP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Kurnool</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Groundnut, Castor Seed</w:t>
            </w:r>
          </w:p>
        </w:tc>
      </w:tr>
      <w:tr w:rsidR="005F2E59" w:rsidRPr="00FE283E" w:rsidTr="005F2E59">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vMerge/>
          </w:tcPr>
          <w:p w:rsidR="005F2E59" w:rsidRPr="00FE283E" w:rsidRDefault="005F2E59" w:rsidP="00A30DC6">
            <w:pPr>
              <w:spacing w:line="312" w:lineRule="auto"/>
              <w:rPr>
                <w:rFonts w:cstheme="minorHAnsi"/>
                <w:bCs/>
                <w:szCs w:val="20"/>
              </w:rPr>
            </w:pP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Pattikonda</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Tomato</w:t>
            </w:r>
          </w:p>
        </w:tc>
      </w:tr>
      <w:tr w:rsidR="005F2E59" w:rsidRPr="00FE283E" w:rsidTr="005F2E59">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vMerge/>
          </w:tcPr>
          <w:p w:rsidR="005F2E59" w:rsidRPr="00FE283E" w:rsidRDefault="005F2E59" w:rsidP="00A30DC6">
            <w:pPr>
              <w:spacing w:line="312" w:lineRule="auto"/>
              <w:rPr>
                <w:rFonts w:cstheme="minorHAnsi"/>
                <w:bCs/>
                <w:szCs w:val="20"/>
              </w:rPr>
            </w:pP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Yemmiganur</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Groundnut, Castor Seed</w:t>
            </w:r>
          </w:p>
        </w:tc>
      </w:tr>
      <w:tr w:rsidR="005F2E59" w:rsidRPr="00FE283E" w:rsidTr="005F2E59">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tcPr>
          <w:p w:rsidR="005F2E59" w:rsidRPr="00FE283E" w:rsidRDefault="005F2E59" w:rsidP="00A30DC6">
            <w:pPr>
              <w:spacing w:line="312" w:lineRule="auto"/>
              <w:rPr>
                <w:rFonts w:cstheme="minorHAnsi"/>
                <w:bCs/>
                <w:szCs w:val="20"/>
              </w:rPr>
            </w:pPr>
            <w:r w:rsidRPr="00FE283E">
              <w:rPr>
                <w:rFonts w:cstheme="minorHAnsi"/>
                <w:bCs/>
                <w:szCs w:val="20"/>
              </w:rPr>
              <w:t>Nellore</w:t>
            </w: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Rapur</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Lemon</w:t>
            </w:r>
          </w:p>
        </w:tc>
      </w:tr>
      <w:tr w:rsidR="005F2E59" w:rsidRPr="00FE283E" w:rsidTr="005F2E59">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vMerge w:val="restart"/>
          </w:tcPr>
          <w:p w:rsidR="005F2E59" w:rsidRPr="00FE283E" w:rsidRDefault="005F2E59" w:rsidP="00A30DC6">
            <w:pPr>
              <w:spacing w:line="312" w:lineRule="auto"/>
              <w:rPr>
                <w:rFonts w:cstheme="minorHAnsi"/>
                <w:bCs/>
                <w:szCs w:val="20"/>
              </w:rPr>
            </w:pPr>
            <w:r w:rsidRPr="00FE283E">
              <w:rPr>
                <w:rFonts w:cstheme="minorHAnsi"/>
                <w:bCs/>
                <w:szCs w:val="20"/>
              </w:rPr>
              <w:t>West Godavari</w:t>
            </w: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Denduluru</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Lemon</w:t>
            </w:r>
          </w:p>
        </w:tc>
      </w:tr>
      <w:tr w:rsidR="005F2E59" w:rsidRPr="00FE283E" w:rsidTr="005F2E59">
        <w:tc>
          <w:tcPr>
            <w:tcW w:w="812" w:type="dxa"/>
          </w:tcPr>
          <w:p w:rsidR="005F2E59" w:rsidRPr="00FE283E" w:rsidRDefault="005F2E59" w:rsidP="00A30DC6">
            <w:pPr>
              <w:pStyle w:val="ListParagraph"/>
              <w:numPr>
                <w:ilvl w:val="0"/>
                <w:numId w:val="8"/>
              </w:numPr>
              <w:spacing w:line="312" w:lineRule="auto"/>
              <w:rPr>
                <w:rFonts w:cstheme="minorHAnsi"/>
                <w:bCs/>
                <w:szCs w:val="20"/>
              </w:rPr>
            </w:pPr>
          </w:p>
        </w:tc>
        <w:tc>
          <w:tcPr>
            <w:tcW w:w="1813" w:type="dxa"/>
            <w:vMerge/>
          </w:tcPr>
          <w:p w:rsidR="005F2E59" w:rsidRPr="00FE283E" w:rsidRDefault="005F2E59" w:rsidP="00A30DC6">
            <w:pPr>
              <w:spacing w:line="312" w:lineRule="auto"/>
              <w:rPr>
                <w:rFonts w:cstheme="minorHAnsi"/>
                <w:bCs/>
                <w:szCs w:val="20"/>
              </w:rPr>
            </w:pPr>
          </w:p>
        </w:tc>
        <w:tc>
          <w:tcPr>
            <w:tcW w:w="2319" w:type="dxa"/>
          </w:tcPr>
          <w:p w:rsidR="005F2E59" w:rsidRPr="00FE283E" w:rsidRDefault="005F2E59" w:rsidP="00A30DC6">
            <w:pPr>
              <w:spacing w:line="312" w:lineRule="auto"/>
              <w:rPr>
                <w:rFonts w:cstheme="minorHAnsi"/>
                <w:bCs/>
                <w:szCs w:val="20"/>
              </w:rPr>
            </w:pPr>
            <w:r w:rsidRPr="00FE283E">
              <w:rPr>
                <w:rFonts w:cstheme="minorHAnsi"/>
                <w:bCs/>
                <w:szCs w:val="20"/>
              </w:rPr>
              <w:t>Gopalapuram</w:t>
            </w:r>
          </w:p>
        </w:tc>
        <w:tc>
          <w:tcPr>
            <w:tcW w:w="4416" w:type="dxa"/>
          </w:tcPr>
          <w:p w:rsidR="005F2E59" w:rsidRPr="00FE283E" w:rsidRDefault="005F2E59" w:rsidP="00E96C67">
            <w:pPr>
              <w:spacing w:line="312" w:lineRule="auto"/>
              <w:jc w:val="center"/>
              <w:rPr>
                <w:rFonts w:cstheme="minorHAnsi"/>
                <w:bCs/>
                <w:szCs w:val="20"/>
              </w:rPr>
            </w:pPr>
            <w:r w:rsidRPr="00FE283E">
              <w:rPr>
                <w:rFonts w:cstheme="minorHAnsi"/>
                <w:bCs/>
                <w:szCs w:val="20"/>
              </w:rPr>
              <w:t>Lemon</w:t>
            </w:r>
          </w:p>
        </w:tc>
      </w:tr>
    </w:tbl>
    <w:p w:rsidR="00F40277" w:rsidRPr="00FE283E" w:rsidRDefault="00F40277" w:rsidP="00E96C67">
      <w:pPr>
        <w:spacing w:line="312" w:lineRule="auto"/>
        <w:ind w:left="431"/>
        <w:jc w:val="center"/>
        <w:rPr>
          <w:rFonts w:cstheme="minorHAnsi"/>
          <w:b/>
          <w:bCs/>
          <w:szCs w:val="20"/>
        </w:rPr>
      </w:pPr>
    </w:p>
    <w:tbl>
      <w:tblPr>
        <w:tblStyle w:val="TableGrid"/>
        <w:tblW w:w="0" w:type="auto"/>
        <w:tblInd w:w="-95" w:type="dxa"/>
        <w:tblLook w:val="04A0"/>
      </w:tblPr>
      <w:tblGrid>
        <w:gridCol w:w="810"/>
        <w:gridCol w:w="2070"/>
        <w:gridCol w:w="6565"/>
      </w:tblGrid>
      <w:tr w:rsidR="005F2E59" w:rsidRPr="00FE283E" w:rsidTr="005F2E59">
        <w:tc>
          <w:tcPr>
            <w:tcW w:w="810" w:type="dxa"/>
          </w:tcPr>
          <w:p w:rsidR="005F2E59" w:rsidRPr="00FE283E" w:rsidRDefault="005F2E59" w:rsidP="00E96C67">
            <w:pPr>
              <w:spacing w:line="312" w:lineRule="auto"/>
              <w:jc w:val="center"/>
              <w:rPr>
                <w:rFonts w:cstheme="minorHAnsi"/>
                <w:b/>
                <w:bCs/>
                <w:szCs w:val="20"/>
              </w:rPr>
            </w:pPr>
            <w:r w:rsidRPr="00FE283E">
              <w:rPr>
                <w:rFonts w:cstheme="minorHAnsi"/>
                <w:b/>
                <w:bCs/>
                <w:szCs w:val="20"/>
              </w:rPr>
              <w:t>S.No.</w:t>
            </w:r>
          </w:p>
        </w:tc>
        <w:tc>
          <w:tcPr>
            <w:tcW w:w="2070" w:type="dxa"/>
          </w:tcPr>
          <w:p w:rsidR="005F2E59" w:rsidRPr="00FE283E" w:rsidRDefault="005F2E59" w:rsidP="00E96C67">
            <w:pPr>
              <w:spacing w:line="312" w:lineRule="auto"/>
              <w:jc w:val="center"/>
              <w:rPr>
                <w:rFonts w:cstheme="minorHAnsi"/>
                <w:b/>
                <w:bCs/>
                <w:szCs w:val="20"/>
              </w:rPr>
            </w:pPr>
            <w:r w:rsidRPr="00FE283E">
              <w:rPr>
                <w:rFonts w:cstheme="minorHAnsi"/>
                <w:b/>
                <w:bCs/>
                <w:szCs w:val="20"/>
              </w:rPr>
              <w:t>Commodity</w:t>
            </w:r>
          </w:p>
        </w:tc>
        <w:tc>
          <w:tcPr>
            <w:tcW w:w="6565" w:type="dxa"/>
          </w:tcPr>
          <w:p w:rsidR="005F2E59" w:rsidRPr="00FE283E" w:rsidRDefault="005F2E59" w:rsidP="00E96C67">
            <w:pPr>
              <w:spacing w:line="312" w:lineRule="auto"/>
              <w:jc w:val="center"/>
              <w:rPr>
                <w:rFonts w:cstheme="minorHAnsi"/>
                <w:b/>
                <w:bCs/>
                <w:szCs w:val="20"/>
              </w:rPr>
            </w:pPr>
            <w:r w:rsidRPr="00FE283E">
              <w:rPr>
                <w:rFonts w:cstheme="minorHAnsi"/>
                <w:b/>
                <w:bCs/>
                <w:szCs w:val="20"/>
              </w:rPr>
              <w:t xml:space="preserve">Processing Requirement </w:t>
            </w:r>
          </w:p>
        </w:tc>
      </w:tr>
      <w:tr w:rsidR="005F2E59" w:rsidRPr="00FE283E" w:rsidTr="005F2E59">
        <w:tc>
          <w:tcPr>
            <w:tcW w:w="810" w:type="dxa"/>
          </w:tcPr>
          <w:p w:rsidR="005F2E59" w:rsidRPr="00FE283E" w:rsidRDefault="005F2E59" w:rsidP="00E96C67">
            <w:pPr>
              <w:spacing w:line="312" w:lineRule="auto"/>
              <w:jc w:val="center"/>
              <w:rPr>
                <w:rFonts w:cstheme="minorHAnsi"/>
                <w:bCs/>
                <w:szCs w:val="20"/>
              </w:rPr>
            </w:pPr>
            <w:r w:rsidRPr="00FE283E">
              <w:rPr>
                <w:rFonts w:cstheme="minorHAnsi"/>
                <w:bCs/>
                <w:szCs w:val="20"/>
              </w:rPr>
              <w:t>1</w:t>
            </w:r>
          </w:p>
        </w:tc>
        <w:tc>
          <w:tcPr>
            <w:tcW w:w="2070" w:type="dxa"/>
          </w:tcPr>
          <w:p w:rsidR="005F2E59" w:rsidRPr="00FE283E" w:rsidRDefault="005F2E59" w:rsidP="00E96C67">
            <w:pPr>
              <w:spacing w:line="312" w:lineRule="auto"/>
              <w:jc w:val="center"/>
              <w:rPr>
                <w:rFonts w:cstheme="minorHAnsi"/>
                <w:bCs/>
                <w:szCs w:val="20"/>
              </w:rPr>
            </w:pPr>
            <w:r w:rsidRPr="00FE283E">
              <w:rPr>
                <w:rFonts w:cstheme="minorHAnsi"/>
                <w:bCs/>
                <w:szCs w:val="20"/>
              </w:rPr>
              <w:t>Tomato</w:t>
            </w:r>
          </w:p>
        </w:tc>
        <w:tc>
          <w:tcPr>
            <w:tcW w:w="6565" w:type="dxa"/>
          </w:tcPr>
          <w:p w:rsidR="005F2E59" w:rsidRPr="00FE283E" w:rsidRDefault="00A32154" w:rsidP="00E96C67">
            <w:pPr>
              <w:spacing w:line="312" w:lineRule="auto"/>
              <w:jc w:val="center"/>
              <w:rPr>
                <w:rFonts w:cstheme="minorHAnsi"/>
                <w:bCs/>
                <w:szCs w:val="20"/>
              </w:rPr>
            </w:pPr>
            <w:r w:rsidRPr="00FE283E">
              <w:rPr>
                <w:rFonts w:cstheme="minorHAnsi"/>
                <w:bCs/>
                <w:szCs w:val="20"/>
              </w:rPr>
              <w:t>Feeding and Sorting Machine, Washing, Sponging and Waxing Machines, Hot air drying, Size and colo</w:t>
            </w:r>
            <w:r w:rsidR="003B73F0">
              <w:rPr>
                <w:rFonts w:cstheme="minorHAnsi"/>
                <w:bCs/>
                <w:szCs w:val="20"/>
              </w:rPr>
              <w:t>u</w:t>
            </w:r>
            <w:r w:rsidRPr="00FE283E">
              <w:rPr>
                <w:rFonts w:cstheme="minorHAnsi"/>
                <w:bCs/>
                <w:szCs w:val="20"/>
              </w:rPr>
              <w:t>r graders</w:t>
            </w:r>
            <w:r w:rsidR="0066220C">
              <w:rPr>
                <w:rFonts w:cstheme="minorHAnsi"/>
                <w:bCs/>
                <w:szCs w:val="20"/>
              </w:rPr>
              <w:t xml:space="preserve"> etc.</w:t>
            </w:r>
          </w:p>
        </w:tc>
      </w:tr>
      <w:tr w:rsidR="005F2E59" w:rsidRPr="00FE283E" w:rsidTr="005F2E59">
        <w:tc>
          <w:tcPr>
            <w:tcW w:w="810" w:type="dxa"/>
          </w:tcPr>
          <w:p w:rsidR="005F2E59" w:rsidRPr="00FE283E" w:rsidRDefault="005F2E59" w:rsidP="00E96C67">
            <w:pPr>
              <w:spacing w:line="312" w:lineRule="auto"/>
              <w:jc w:val="center"/>
              <w:rPr>
                <w:rFonts w:cstheme="minorHAnsi"/>
                <w:bCs/>
                <w:szCs w:val="20"/>
              </w:rPr>
            </w:pPr>
            <w:r w:rsidRPr="00FE283E">
              <w:rPr>
                <w:rFonts w:cstheme="minorHAnsi"/>
                <w:bCs/>
                <w:szCs w:val="20"/>
              </w:rPr>
              <w:t>2</w:t>
            </w:r>
          </w:p>
        </w:tc>
        <w:tc>
          <w:tcPr>
            <w:tcW w:w="2070" w:type="dxa"/>
          </w:tcPr>
          <w:p w:rsidR="005F2E59" w:rsidRPr="00FE283E" w:rsidRDefault="005F2E59" w:rsidP="00E96C67">
            <w:pPr>
              <w:spacing w:line="312" w:lineRule="auto"/>
              <w:jc w:val="center"/>
              <w:rPr>
                <w:rFonts w:cstheme="minorHAnsi"/>
                <w:bCs/>
                <w:szCs w:val="20"/>
              </w:rPr>
            </w:pPr>
            <w:r w:rsidRPr="00FE283E">
              <w:rPr>
                <w:rFonts w:cstheme="minorHAnsi"/>
                <w:bCs/>
                <w:szCs w:val="20"/>
              </w:rPr>
              <w:t>Tamarind</w:t>
            </w:r>
          </w:p>
        </w:tc>
        <w:tc>
          <w:tcPr>
            <w:tcW w:w="6565" w:type="dxa"/>
          </w:tcPr>
          <w:p w:rsidR="005F2E59" w:rsidRPr="00FE283E" w:rsidRDefault="00A32154" w:rsidP="00E96C67">
            <w:pPr>
              <w:spacing w:line="312" w:lineRule="auto"/>
              <w:jc w:val="center"/>
              <w:rPr>
                <w:rFonts w:cstheme="minorHAnsi"/>
                <w:bCs/>
                <w:szCs w:val="20"/>
              </w:rPr>
            </w:pPr>
            <w:r w:rsidRPr="00FE283E">
              <w:rPr>
                <w:rFonts w:cstheme="minorHAnsi"/>
                <w:bCs/>
                <w:szCs w:val="20"/>
              </w:rPr>
              <w:t>Crusher, Pulper cum finisher, Deseeding Machine, Pulveriser, Packaging Machine</w:t>
            </w:r>
            <w:r w:rsidR="0066220C">
              <w:rPr>
                <w:rFonts w:cstheme="minorHAnsi"/>
                <w:bCs/>
                <w:szCs w:val="20"/>
              </w:rPr>
              <w:t xml:space="preserve"> etc.</w:t>
            </w:r>
          </w:p>
        </w:tc>
      </w:tr>
      <w:tr w:rsidR="005F2E59" w:rsidRPr="00FE283E" w:rsidTr="005F2E59">
        <w:tc>
          <w:tcPr>
            <w:tcW w:w="810" w:type="dxa"/>
          </w:tcPr>
          <w:p w:rsidR="005F2E59" w:rsidRPr="00FE283E" w:rsidRDefault="005F2E59" w:rsidP="00E96C67">
            <w:pPr>
              <w:spacing w:line="312" w:lineRule="auto"/>
              <w:jc w:val="center"/>
              <w:rPr>
                <w:rFonts w:cstheme="minorHAnsi"/>
                <w:bCs/>
                <w:szCs w:val="20"/>
              </w:rPr>
            </w:pPr>
            <w:r w:rsidRPr="00FE283E">
              <w:rPr>
                <w:rFonts w:cstheme="minorHAnsi"/>
                <w:bCs/>
                <w:szCs w:val="20"/>
              </w:rPr>
              <w:t>3</w:t>
            </w:r>
          </w:p>
        </w:tc>
        <w:tc>
          <w:tcPr>
            <w:tcW w:w="2070" w:type="dxa"/>
          </w:tcPr>
          <w:p w:rsidR="005F2E59" w:rsidRPr="00FE283E" w:rsidRDefault="005F2E59" w:rsidP="00E96C67">
            <w:pPr>
              <w:spacing w:line="312" w:lineRule="auto"/>
              <w:jc w:val="center"/>
              <w:rPr>
                <w:rFonts w:cstheme="minorHAnsi"/>
                <w:bCs/>
                <w:szCs w:val="20"/>
              </w:rPr>
            </w:pPr>
            <w:r w:rsidRPr="00FE283E">
              <w:rPr>
                <w:rFonts w:cstheme="minorHAnsi"/>
                <w:bCs/>
                <w:szCs w:val="20"/>
              </w:rPr>
              <w:t>Turmeric</w:t>
            </w:r>
          </w:p>
        </w:tc>
        <w:tc>
          <w:tcPr>
            <w:tcW w:w="6565" w:type="dxa"/>
          </w:tcPr>
          <w:p w:rsidR="005F2E59" w:rsidRPr="00FE283E" w:rsidRDefault="00A32154" w:rsidP="00E96C67">
            <w:pPr>
              <w:spacing w:line="312" w:lineRule="auto"/>
              <w:jc w:val="center"/>
              <w:rPr>
                <w:rFonts w:cstheme="minorHAnsi"/>
                <w:bCs/>
                <w:szCs w:val="20"/>
              </w:rPr>
            </w:pPr>
            <w:r w:rsidRPr="00FE283E">
              <w:rPr>
                <w:rFonts w:cstheme="minorHAnsi"/>
                <w:bCs/>
                <w:szCs w:val="20"/>
              </w:rPr>
              <w:t>Turmeric Boiler, Dryer, Cleaning and Polishing Machines, Grader</w:t>
            </w:r>
            <w:r w:rsidR="0066220C">
              <w:rPr>
                <w:rFonts w:cstheme="minorHAnsi"/>
                <w:bCs/>
                <w:szCs w:val="20"/>
              </w:rPr>
              <w:t xml:space="preserve"> etc.</w:t>
            </w:r>
          </w:p>
        </w:tc>
      </w:tr>
      <w:tr w:rsidR="005F2E59" w:rsidRPr="00FE283E" w:rsidTr="005F2E59">
        <w:tc>
          <w:tcPr>
            <w:tcW w:w="810" w:type="dxa"/>
          </w:tcPr>
          <w:p w:rsidR="005F2E59" w:rsidRPr="00FE283E" w:rsidRDefault="005F2E59" w:rsidP="00E96C67">
            <w:pPr>
              <w:spacing w:line="312" w:lineRule="auto"/>
              <w:jc w:val="center"/>
              <w:rPr>
                <w:rFonts w:cstheme="minorHAnsi"/>
                <w:bCs/>
                <w:szCs w:val="20"/>
              </w:rPr>
            </w:pPr>
            <w:r w:rsidRPr="00FE283E">
              <w:rPr>
                <w:rFonts w:cstheme="minorHAnsi"/>
                <w:bCs/>
                <w:szCs w:val="20"/>
              </w:rPr>
              <w:t>4</w:t>
            </w:r>
          </w:p>
        </w:tc>
        <w:tc>
          <w:tcPr>
            <w:tcW w:w="2070" w:type="dxa"/>
          </w:tcPr>
          <w:p w:rsidR="005F2E59" w:rsidRPr="00FE283E" w:rsidRDefault="005F2E59" w:rsidP="00E96C67">
            <w:pPr>
              <w:spacing w:line="312" w:lineRule="auto"/>
              <w:jc w:val="center"/>
              <w:rPr>
                <w:rFonts w:cstheme="minorHAnsi"/>
                <w:bCs/>
                <w:szCs w:val="20"/>
              </w:rPr>
            </w:pPr>
            <w:r w:rsidRPr="00FE283E">
              <w:rPr>
                <w:rFonts w:cstheme="minorHAnsi"/>
                <w:bCs/>
                <w:szCs w:val="20"/>
              </w:rPr>
              <w:t>Lemon</w:t>
            </w:r>
          </w:p>
        </w:tc>
        <w:tc>
          <w:tcPr>
            <w:tcW w:w="6565" w:type="dxa"/>
          </w:tcPr>
          <w:p w:rsidR="005F2E59" w:rsidRPr="00FE283E" w:rsidRDefault="00A32154" w:rsidP="00E96C67">
            <w:pPr>
              <w:spacing w:line="312" w:lineRule="auto"/>
              <w:jc w:val="center"/>
              <w:rPr>
                <w:rFonts w:cstheme="minorHAnsi"/>
                <w:bCs/>
                <w:szCs w:val="20"/>
              </w:rPr>
            </w:pPr>
            <w:r w:rsidRPr="00FE283E">
              <w:rPr>
                <w:rFonts w:cstheme="minorHAnsi"/>
                <w:bCs/>
                <w:szCs w:val="20"/>
              </w:rPr>
              <w:t>Feeding and sorting, Washing, Sponging Machine, Mechanical or Optical Size Grading Machine</w:t>
            </w:r>
            <w:r w:rsidR="0066220C">
              <w:rPr>
                <w:rFonts w:cstheme="minorHAnsi"/>
                <w:bCs/>
                <w:szCs w:val="20"/>
              </w:rPr>
              <w:t xml:space="preserve"> etc.</w:t>
            </w:r>
          </w:p>
        </w:tc>
      </w:tr>
      <w:tr w:rsidR="005F2E59" w:rsidRPr="00FE283E" w:rsidTr="005F2E59">
        <w:tc>
          <w:tcPr>
            <w:tcW w:w="810" w:type="dxa"/>
          </w:tcPr>
          <w:p w:rsidR="005F2E59" w:rsidRPr="00FE283E" w:rsidRDefault="005F2E59" w:rsidP="00E96C67">
            <w:pPr>
              <w:spacing w:line="312" w:lineRule="auto"/>
              <w:jc w:val="center"/>
              <w:rPr>
                <w:rFonts w:cstheme="minorHAnsi"/>
                <w:bCs/>
                <w:szCs w:val="20"/>
              </w:rPr>
            </w:pPr>
            <w:r w:rsidRPr="00FE283E">
              <w:rPr>
                <w:rFonts w:cstheme="minorHAnsi"/>
                <w:bCs/>
                <w:szCs w:val="20"/>
              </w:rPr>
              <w:t>5</w:t>
            </w:r>
          </w:p>
        </w:tc>
        <w:tc>
          <w:tcPr>
            <w:tcW w:w="2070" w:type="dxa"/>
          </w:tcPr>
          <w:p w:rsidR="005F2E59" w:rsidRPr="00FE283E" w:rsidRDefault="005F2E59" w:rsidP="00E96C67">
            <w:pPr>
              <w:spacing w:line="312" w:lineRule="auto"/>
              <w:jc w:val="center"/>
              <w:rPr>
                <w:rFonts w:cstheme="minorHAnsi"/>
                <w:bCs/>
                <w:szCs w:val="20"/>
              </w:rPr>
            </w:pPr>
            <w:r w:rsidRPr="00FE283E">
              <w:rPr>
                <w:rFonts w:cstheme="minorHAnsi"/>
                <w:bCs/>
                <w:szCs w:val="20"/>
              </w:rPr>
              <w:t>Groundnut</w:t>
            </w:r>
          </w:p>
        </w:tc>
        <w:tc>
          <w:tcPr>
            <w:tcW w:w="6565" w:type="dxa"/>
          </w:tcPr>
          <w:p w:rsidR="005F2E59" w:rsidRPr="00FE283E" w:rsidRDefault="00492326" w:rsidP="00E96C67">
            <w:pPr>
              <w:spacing w:line="312" w:lineRule="auto"/>
              <w:jc w:val="center"/>
              <w:rPr>
                <w:rFonts w:cstheme="minorHAnsi"/>
                <w:bCs/>
                <w:szCs w:val="20"/>
              </w:rPr>
            </w:pPr>
            <w:r w:rsidRPr="00FE283E">
              <w:rPr>
                <w:rFonts w:cstheme="minorHAnsi"/>
                <w:bCs/>
                <w:szCs w:val="20"/>
              </w:rPr>
              <w:t xml:space="preserve">Pre Cleaning, Decorticator, Sortex, Roaster </w:t>
            </w:r>
            <w:r w:rsidR="0066220C">
              <w:rPr>
                <w:rFonts w:cstheme="minorHAnsi"/>
                <w:bCs/>
                <w:szCs w:val="20"/>
              </w:rPr>
              <w:t>etc.</w:t>
            </w:r>
          </w:p>
        </w:tc>
      </w:tr>
      <w:tr w:rsidR="005F2E59" w:rsidRPr="00FE283E" w:rsidTr="005F2E59">
        <w:tc>
          <w:tcPr>
            <w:tcW w:w="810" w:type="dxa"/>
          </w:tcPr>
          <w:p w:rsidR="005F2E59" w:rsidRPr="00FE283E" w:rsidRDefault="005F2E59" w:rsidP="00E96C67">
            <w:pPr>
              <w:spacing w:line="312" w:lineRule="auto"/>
              <w:jc w:val="center"/>
              <w:rPr>
                <w:rFonts w:cstheme="minorHAnsi"/>
                <w:bCs/>
                <w:szCs w:val="20"/>
              </w:rPr>
            </w:pPr>
            <w:r w:rsidRPr="00FE283E">
              <w:rPr>
                <w:rFonts w:cstheme="minorHAnsi"/>
                <w:bCs/>
                <w:szCs w:val="20"/>
              </w:rPr>
              <w:t>6</w:t>
            </w:r>
          </w:p>
        </w:tc>
        <w:tc>
          <w:tcPr>
            <w:tcW w:w="2070" w:type="dxa"/>
          </w:tcPr>
          <w:p w:rsidR="005F2E59" w:rsidRPr="00FE283E" w:rsidRDefault="005F2E59" w:rsidP="00E96C67">
            <w:pPr>
              <w:spacing w:line="312" w:lineRule="auto"/>
              <w:jc w:val="center"/>
              <w:rPr>
                <w:rFonts w:cstheme="minorHAnsi"/>
                <w:bCs/>
                <w:szCs w:val="20"/>
              </w:rPr>
            </w:pPr>
            <w:r w:rsidRPr="00FE283E">
              <w:rPr>
                <w:rFonts w:cstheme="minorHAnsi"/>
                <w:bCs/>
                <w:szCs w:val="20"/>
              </w:rPr>
              <w:t>Castor Seed</w:t>
            </w:r>
          </w:p>
        </w:tc>
        <w:tc>
          <w:tcPr>
            <w:tcW w:w="6565" w:type="dxa"/>
          </w:tcPr>
          <w:p w:rsidR="005F2E59" w:rsidRPr="00FE283E" w:rsidRDefault="00A32154" w:rsidP="00E96C67">
            <w:pPr>
              <w:spacing w:line="312" w:lineRule="auto"/>
              <w:jc w:val="center"/>
              <w:rPr>
                <w:rFonts w:cstheme="minorHAnsi"/>
                <w:bCs/>
                <w:szCs w:val="20"/>
              </w:rPr>
            </w:pPr>
            <w:r w:rsidRPr="00FE283E">
              <w:rPr>
                <w:rFonts w:cstheme="minorHAnsi"/>
                <w:bCs/>
                <w:szCs w:val="20"/>
              </w:rPr>
              <w:t>Precleaning, Length Graders, Dehuller, oil extractor</w:t>
            </w:r>
            <w:r w:rsidR="0066220C">
              <w:rPr>
                <w:rFonts w:cstheme="minorHAnsi"/>
                <w:bCs/>
                <w:szCs w:val="20"/>
              </w:rPr>
              <w:t xml:space="preserve"> etc.</w:t>
            </w:r>
          </w:p>
        </w:tc>
      </w:tr>
      <w:tr w:rsidR="005F2E59" w:rsidRPr="00FE283E" w:rsidTr="005F2E59">
        <w:tc>
          <w:tcPr>
            <w:tcW w:w="810" w:type="dxa"/>
          </w:tcPr>
          <w:p w:rsidR="005F2E59" w:rsidRPr="00FE283E" w:rsidRDefault="005F2E59" w:rsidP="00E96C67">
            <w:pPr>
              <w:spacing w:line="312" w:lineRule="auto"/>
              <w:jc w:val="center"/>
              <w:rPr>
                <w:rFonts w:cstheme="minorHAnsi"/>
                <w:bCs/>
                <w:szCs w:val="20"/>
              </w:rPr>
            </w:pPr>
            <w:r w:rsidRPr="00FE283E">
              <w:rPr>
                <w:rFonts w:cstheme="minorHAnsi"/>
                <w:bCs/>
                <w:szCs w:val="20"/>
              </w:rPr>
              <w:t>7</w:t>
            </w:r>
          </w:p>
        </w:tc>
        <w:tc>
          <w:tcPr>
            <w:tcW w:w="2070" w:type="dxa"/>
          </w:tcPr>
          <w:p w:rsidR="005F2E59" w:rsidRPr="00FE283E" w:rsidRDefault="005F2E59" w:rsidP="00E96C67">
            <w:pPr>
              <w:spacing w:line="312" w:lineRule="auto"/>
              <w:jc w:val="center"/>
              <w:rPr>
                <w:rFonts w:cstheme="minorHAnsi"/>
                <w:bCs/>
                <w:szCs w:val="20"/>
              </w:rPr>
            </w:pPr>
            <w:r w:rsidRPr="00FE283E">
              <w:rPr>
                <w:rFonts w:cstheme="minorHAnsi"/>
                <w:bCs/>
                <w:szCs w:val="20"/>
              </w:rPr>
              <w:t>Red Chili</w:t>
            </w:r>
          </w:p>
        </w:tc>
        <w:tc>
          <w:tcPr>
            <w:tcW w:w="6565" w:type="dxa"/>
          </w:tcPr>
          <w:p w:rsidR="005F2E59" w:rsidRPr="00FE283E" w:rsidRDefault="00492326" w:rsidP="00E96C67">
            <w:pPr>
              <w:spacing w:line="312" w:lineRule="auto"/>
              <w:jc w:val="center"/>
              <w:rPr>
                <w:rFonts w:cstheme="minorHAnsi"/>
                <w:bCs/>
                <w:szCs w:val="20"/>
              </w:rPr>
            </w:pPr>
            <w:r w:rsidRPr="00FE283E">
              <w:rPr>
                <w:rFonts w:cstheme="minorHAnsi"/>
                <w:bCs/>
                <w:szCs w:val="20"/>
              </w:rPr>
              <w:t>Optical Sorter, Precleaner, Length Grader</w:t>
            </w:r>
          </w:p>
        </w:tc>
      </w:tr>
    </w:tbl>
    <w:p w:rsidR="005F2E59" w:rsidRPr="00FE283E" w:rsidRDefault="005F2E59" w:rsidP="00E96C67">
      <w:pPr>
        <w:spacing w:line="312" w:lineRule="auto"/>
        <w:ind w:left="431"/>
        <w:jc w:val="center"/>
        <w:rPr>
          <w:rFonts w:cstheme="minorHAnsi"/>
          <w:b/>
          <w:bCs/>
          <w:szCs w:val="20"/>
        </w:rPr>
      </w:pPr>
    </w:p>
    <w:sectPr w:rsidR="005F2E59" w:rsidRPr="00FE283E" w:rsidSect="005F5424">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755" w:rsidRDefault="00FC3755" w:rsidP="006A3A0D">
      <w:pPr>
        <w:spacing w:after="0" w:line="240" w:lineRule="auto"/>
      </w:pPr>
      <w:r>
        <w:separator/>
      </w:r>
    </w:p>
  </w:endnote>
  <w:endnote w:type="continuationSeparator" w:id="1">
    <w:p w:rsidR="00FC3755" w:rsidRDefault="00FC3755" w:rsidP="006A3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for KPMG">
    <w:altName w:val="Trebuchet MS"/>
    <w:charset w:val="00"/>
    <w:family w:val="swiss"/>
    <w:pitch w:val="variable"/>
    <w:sig w:usb0="00000001" w:usb1="5000204A"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755" w:rsidRDefault="00FC3755" w:rsidP="006A3A0D">
      <w:pPr>
        <w:spacing w:after="0" w:line="240" w:lineRule="auto"/>
      </w:pPr>
      <w:r>
        <w:separator/>
      </w:r>
    </w:p>
  </w:footnote>
  <w:footnote w:type="continuationSeparator" w:id="1">
    <w:p w:rsidR="00FC3755" w:rsidRDefault="00FC3755" w:rsidP="006A3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22"/>
    <w:multiLevelType w:val="multilevel"/>
    <w:tmpl w:val="000008A5"/>
    <w:lvl w:ilvl="0">
      <w:start w:val="1"/>
      <w:numFmt w:val="lowerRoman"/>
      <w:lvlText w:val="(%1)"/>
      <w:lvlJc w:val="left"/>
      <w:pPr>
        <w:ind w:left="403" w:hanging="289"/>
      </w:pPr>
      <w:rPr>
        <w:rFonts w:ascii="Times New Roman" w:hAnsi="Times New Roman" w:cs="Times New Roman"/>
        <w:b w:val="0"/>
        <w:bCs w:val="0"/>
        <w:spacing w:val="-5"/>
        <w:w w:val="100"/>
        <w:sz w:val="24"/>
        <w:szCs w:val="24"/>
      </w:rPr>
    </w:lvl>
    <w:lvl w:ilvl="1">
      <w:numFmt w:val="bullet"/>
      <w:lvlText w:val="•"/>
      <w:lvlJc w:val="left"/>
      <w:pPr>
        <w:ind w:left="967" w:hanging="289"/>
      </w:pPr>
    </w:lvl>
    <w:lvl w:ilvl="2">
      <w:numFmt w:val="bullet"/>
      <w:lvlText w:val="•"/>
      <w:lvlJc w:val="left"/>
      <w:pPr>
        <w:ind w:left="1534" w:hanging="289"/>
      </w:pPr>
    </w:lvl>
    <w:lvl w:ilvl="3">
      <w:numFmt w:val="bullet"/>
      <w:lvlText w:val="•"/>
      <w:lvlJc w:val="left"/>
      <w:pPr>
        <w:ind w:left="2101" w:hanging="289"/>
      </w:pPr>
    </w:lvl>
    <w:lvl w:ilvl="4">
      <w:numFmt w:val="bullet"/>
      <w:lvlText w:val="•"/>
      <w:lvlJc w:val="left"/>
      <w:pPr>
        <w:ind w:left="2668" w:hanging="289"/>
      </w:pPr>
    </w:lvl>
    <w:lvl w:ilvl="5">
      <w:numFmt w:val="bullet"/>
      <w:lvlText w:val="•"/>
      <w:lvlJc w:val="left"/>
      <w:pPr>
        <w:ind w:left="3236" w:hanging="289"/>
      </w:pPr>
    </w:lvl>
    <w:lvl w:ilvl="6">
      <w:numFmt w:val="bullet"/>
      <w:lvlText w:val="•"/>
      <w:lvlJc w:val="left"/>
      <w:pPr>
        <w:ind w:left="3803" w:hanging="289"/>
      </w:pPr>
    </w:lvl>
    <w:lvl w:ilvl="7">
      <w:numFmt w:val="bullet"/>
      <w:lvlText w:val="•"/>
      <w:lvlJc w:val="left"/>
      <w:pPr>
        <w:ind w:left="4370" w:hanging="289"/>
      </w:pPr>
    </w:lvl>
    <w:lvl w:ilvl="8">
      <w:numFmt w:val="bullet"/>
      <w:lvlText w:val="•"/>
      <w:lvlJc w:val="left"/>
      <w:pPr>
        <w:ind w:left="4937" w:hanging="289"/>
      </w:pPr>
    </w:lvl>
  </w:abstractNum>
  <w:abstractNum w:abstractNumId="1">
    <w:nsid w:val="0B8C1F5B"/>
    <w:multiLevelType w:val="hybridMultilevel"/>
    <w:tmpl w:val="3190ABB4"/>
    <w:lvl w:ilvl="0" w:tplc="0409000F">
      <w:start w:val="1"/>
      <w:numFmt w:val="decimal"/>
      <w:pStyle w:val="Hea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6443F"/>
    <w:multiLevelType w:val="hybridMultilevel"/>
    <w:tmpl w:val="FE5A6888"/>
    <w:lvl w:ilvl="0" w:tplc="9CD297AC">
      <w:start w:val="1"/>
      <w:numFmt w:val="decimal"/>
      <w:lvlText w:val="%1."/>
      <w:lvlJc w:val="left"/>
      <w:pPr>
        <w:ind w:left="360" w:hanging="360"/>
      </w:pPr>
      <w:rPr>
        <w:rFonts w:ascii="Univers for KPMG" w:eastAsiaTheme="minorHAnsi" w:hAnsi="Univers for KPMG" w:cs="Helvetica"/>
        <w:color w:val="auto"/>
        <w:sz w:val="2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37764D"/>
    <w:multiLevelType w:val="multilevel"/>
    <w:tmpl w:val="8F84308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4">
    <w:nsid w:val="39192E67"/>
    <w:multiLevelType w:val="hybridMultilevel"/>
    <w:tmpl w:val="C5B6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F7676"/>
    <w:multiLevelType w:val="multilevel"/>
    <w:tmpl w:val="AFEEF186"/>
    <w:lvl w:ilvl="0">
      <w:start w:val="1"/>
      <w:numFmt w:val="upperRoman"/>
      <w:lvlText w:val="%1."/>
      <w:lvlJc w:val="right"/>
      <w:pPr>
        <w:ind w:left="1118" w:hanging="488"/>
      </w:pPr>
      <w:rPr>
        <w:b w:val="0"/>
        <w:bCs w:val="0"/>
        <w:spacing w:val="-3"/>
        <w:w w:val="100"/>
      </w:rPr>
    </w:lvl>
    <w:lvl w:ilvl="1">
      <w:numFmt w:val="bullet"/>
      <w:lvlText w:val="•"/>
      <w:lvlJc w:val="left"/>
      <w:pPr>
        <w:ind w:left="1266" w:hanging="488"/>
      </w:pPr>
    </w:lvl>
    <w:lvl w:ilvl="2">
      <w:numFmt w:val="bullet"/>
      <w:lvlText w:val="•"/>
      <w:lvlJc w:val="left"/>
      <w:pPr>
        <w:ind w:left="1713" w:hanging="488"/>
      </w:pPr>
    </w:lvl>
    <w:lvl w:ilvl="3">
      <w:numFmt w:val="bullet"/>
      <w:lvlText w:val="•"/>
      <w:lvlJc w:val="left"/>
      <w:pPr>
        <w:ind w:left="2160" w:hanging="488"/>
      </w:pPr>
    </w:lvl>
    <w:lvl w:ilvl="4">
      <w:numFmt w:val="bullet"/>
      <w:lvlText w:val="•"/>
      <w:lvlJc w:val="left"/>
      <w:pPr>
        <w:ind w:left="2607" w:hanging="488"/>
      </w:pPr>
    </w:lvl>
    <w:lvl w:ilvl="5">
      <w:numFmt w:val="bullet"/>
      <w:lvlText w:val="•"/>
      <w:lvlJc w:val="left"/>
      <w:pPr>
        <w:ind w:left="3054" w:hanging="488"/>
      </w:pPr>
    </w:lvl>
    <w:lvl w:ilvl="6">
      <w:numFmt w:val="bullet"/>
      <w:lvlText w:val="•"/>
      <w:lvlJc w:val="left"/>
      <w:pPr>
        <w:ind w:left="3501" w:hanging="488"/>
      </w:pPr>
    </w:lvl>
    <w:lvl w:ilvl="7">
      <w:numFmt w:val="bullet"/>
      <w:lvlText w:val="•"/>
      <w:lvlJc w:val="left"/>
      <w:pPr>
        <w:ind w:left="3948" w:hanging="488"/>
      </w:pPr>
    </w:lvl>
    <w:lvl w:ilvl="8">
      <w:numFmt w:val="bullet"/>
      <w:lvlText w:val="•"/>
      <w:lvlJc w:val="left"/>
      <w:pPr>
        <w:ind w:left="4395" w:hanging="488"/>
      </w:pPr>
    </w:lvl>
  </w:abstractNum>
  <w:abstractNum w:abstractNumId="6">
    <w:nsid w:val="5FC70FFC"/>
    <w:multiLevelType w:val="hybridMultilevel"/>
    <w:tmpl w:val="EE34E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971EB"/>
    <w:multiLevelType w:val="hybridMultilevel"/>
    <w:tmpl w:val="E4F0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2B5E36"/>
    <w:multiLevelType w:val="hybridMultilevel"/>
    <w:tmpl w:val="F124B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CD7383"/>
    <w:multiLevelType w:val="multilevel"/>
    <w:tmpl w:val="227A0A7A"/>
    <w:lvl w:ilvl="0">
      <w:start w:val="1"/>
      <w:numFmt w:val="decimal"/>
      <w:pStyle w:val="Heading1"/>
      <w:lvlText w:val="%1"/>
      <w:lvlJc w:val="left"/>
      <w:pPr>
        <w:ind w:left="432" w:hanging="432"/>
      </w:pPr>
      <w:rPr>
        <w:rFonts w:hint="default"/>
        <w:b/>
        <w:sz w:val="28"/>
        <w:szCs w:val="28"/>
      </w:rPr>
    </w:lvl>
    <w:lvl w:ilvl="1">
      <w:start w:val="1"/>
      <w:numFmt w:val="decimal"/>
      <w:pStyle w:val="Heading2"/>
      <w:lvlText w:val="%1.%2"/>
      <w:lvlJc w:val="left"/>
      <w:pPr>
        <w:ind w:left="576" w:hanging="576"/>
      </w:pPr>
      <w:rPr>
        <w:rFonts w:hint="default"/>
        <w:b/>
        <w:sz w:val="20"/>
      </w:rPr>
    </w:lvl>
    <w:lvl w:ilvl="2">
      <w:start w:val="1"/>
      <w:numFmt w:val="decimal"/>
      <w:pStyle w:val="Heading3"/>
      <w:lvlText w:val="%1.%2.%3"/>
      <w:lvlJc w:val="left"/>
      <w:pPr>
        <w:ind w:left="720" w:hanging="720"/>
      </w:pPr>
      <w:rPr>
        <w:rFonts w:hint="default"/>
        <w:b w:val="0"/>
        <w:color w:val="auto"/>
        <w:sz w:val="20"/>
      </w:rPr>
    </w:lvl>
    <w:lvl w:ilvl="3">
      <w:start w:val="1"/>
      <w:numFmt w:val="decimal"/>
      <w:pStyle w:val="Heading4"/>
      <w:lvlText w:val="%1.%2.%3.%4"/>
      <w:lvlJc w:val="left"/>
      <w:pPr>
        <w:ind w:left="864" w:hanging="864"/>
      </w:pPr>
      <w:rPr>
        <w:rFonts w:hint="default"/>
        <w:b/>
        <w:sz w:val="20"/>
      </w:rPr>
    </w:lvl>
    <w:lvl w:ilvl="4">
      <w:start w:val="1"/>
      <w:numFmt w:val="decimal"/>
      <w:pStyle w:val="Heading5"/>
      <w:lvlText w:val="%1.%2.%3.%4.%5"/>
      <w:lvlJc w:val="left"/>
      <w:pPr>
        <w:ind w:left="1008" w:hanging="1008"/>
      </w:pPr>
      <w:rPr>
        <w:rFonts w:hint="default"/>
        <w:b/>
        <w:sz w:val="20"/>
      </w:rPr>
    </w:lvl>
    <w:lvl w:ilvl="5">
      <w:start w:val="1"/>
      <w:numFmt w:val="decimal"/>
      <w:pStyle w:val="Heading6"/>
      <w:lvlText w:val="%1.%2.%3.%4.%5.%6"/>
      <w:lvlJc w:val="left"/>
      <w:pPr>
        <w:ind w:left="1152" w:hanging="1152"/>
      </w:pPr>
      <w:rPr>
        <w:rFonts w:hint="default"/>
        <w:b/>
        <w:sz w:val="20"/>
      </w:rPr>
    </w:lvl>
    <w:lvl w:ilvl="6">
      <w:start w:val="1"/>
      <w:numFmt w:val="decimal"/>
      <w:pStyle w:val="Heading7"/>
      <w:lvlText w:val="%1.%2.%3.%4.%5.%6.%7"/>
      <w:lvlJc w:val="left"/>
      <w:pPr>
        <w:ind w:left="1296" w:hanging="1296"/>
      </w:pPr>
      <w:rPr>
        <w:rFonts w:hint="default"/>
        <w:b/>
        <w:sz w:val="20"/>
      </w:rPr>
    </w:lvl>
    <w:lvl w:ilvl="7">
      <w:start w:val="1"/>
      <w:numFmt w:val="decimal"/>
      <w:pStyle w:val="Heading8"/>
      <w:lvlText w:val="%1.%2.%3.%4.%5.%6.%7.%8"/>
      <w:lvlJc w:val="left"/>
      <w:pPr>
        <w:ind w:left="1440" w:hanging="1440"/>
      </w:pPr>
      <w:rPr>
        <w:rFonts w:hint="default"/>
        <w:b/>
        <w:sz w:val="20"/>
      </w:rPr>
    </w:lvl>
    <w:lvl w:ilvl="8">
      <w:start w:val="1"/>
      <w:numFmt w:val="decimal"/>
      <w:pStyle w:val="Heading9"/>
      <w:lvlText w:val="%1.%2.%3.%4.%5.%6.%7.%8.%9"/>
      <w:lvlJc w:val="left"/>
      <w:pPr>
        <w:ind w:left="1584" w:hanging="1584"/>
      </w:pPr>
      <w:rPr>
        <w:rFonts w:hint="default"/>
        <w:b/>
        <w:sz w:val="20"/>
      </w:rPr>
    </w:lvl>
  </w:abstractNum>
  <w:num w:numId="1">
    <w:abstractNumId w:val="1"/>
  </w:num>
  <w:num w:numId="2">
    <w:abstractNumId w:val="6"/>
  </w:num>
  <w:num w:numId="3">
    <w:abstractNumId w:val="7"/>
  </w:num>
  <w:num w:numId="4">
    <w:abstractNumId w:val="9"/>
  </w:num>
  <w:num w:numId="5">
    <w:abstractNumId w:val="5"/>
  </w:num>
  <w:num w:numId="6">
    <w:abstractNumId w:val="0"/>
  </w:num>
  <w:num w:numId="7">
    <w:abstractNumId w:val="2"/>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E0NTI1MzI2MjQyMbZQ0lEKTi0uzszPAykwqwUApR4FRiwAAAA="/>
  </w:docVars>
  <w:rsids>
    <w:rsidRoot w:val="00775FBA"/>
    <w:rsid w:val="000115C4"/>
    <w:rsid w:val="000407D2"/>
    <w:rsid w:val="00077E6C"/>
    <w:rsid w:val="000B173F"/>
    <w:rsid w:val="000B49CB"/>
    <w:rsid w:val="000B4F57"/>
    <w:rsid w:val="000F4283"/>
    <w:rsid w:val="00122BB3"/>
    <w:rsid w:val="00183BE9"/>
    <w:rsid w:val="00191443"/>
    <w:rsid w:val="00262C0B"/>
    <w:rsid w:val="002E76E9"/>
    <w:rsid w:val="003259BB"/>
    <w:rsid w:val="00377BE8"/>
    <w:rsid w:val="0039099C"/>
    <w:rsid w:val="003A686F"/>
    <w:rsid w:val="003B73F0"/>
    <w:rsid w:val="0040290F"/>
    <w:rsid w:val="00461E39"/>
    <w:rsid w:val="004778E1"/>
    <w:rsid w:val="00492326"/>
    <w:rsid w:val="004B175A"/>
    <w:rsid w:val="00503B77"/>
    <w:rsid w:val="005220E1"/>
    <w:rsid w:val="0054507E"/>
    <w:rsid w:val="0058244C"/>
    <w:rsid w:val="005E650E"/>
    <w:rsid w:val="005F2E59"/>
    <w:rsid w:val="005F5424"/>
    <w:rsid w:val="0061139E"/>
    <w:rsid w:val="00630A91"/>
    <w:rsid w:val="0064423C"/>
    <w:rsid w:val="0066220C"/>
    <w:rsid w:val="006A3A0D"/>
    <w:rsid w:val="006B5B58"/>
    <w:rsid w:val="006F4391"/>
    <w:rsid w:val="006F7C72"/>
    <w:rsid w:val="00725FAA"/>
    <w:rsid w:val="00775FBA"/>
    <w:rsid w:val="007823C3"/>
    <w:rsid w:val="00804CA8"/>
    <w:rsid w:val="008500EC"/>
    <w:rsid w:val="00855C7A"/>
    <w:rsid w:val="008A4DA9"/>
    <w:rsid w:val="009433ED"/>
    <w:rsid w:val="00947A54"/>
    <w:rsid w:val="00964184"/>
    <w:rsid w:val="009711FE"/>
    <w:rsid w:val="009C21C6"/>
    <w:rsid w:val="00A12EED"/>
    <w:rsid w:val="00A22328"/>
    <w:rsid w:val="00A30DC6"/>
    <w:rsid w:val="00A32154"/>
    <w:rsid w:val="00A46BFF"/>
    <w:rsid w:val="00A64543"/>
    <w:rsid w:val="00A666EC"/>
    <w:rsid w:val="00B65567"/>
    <w:rsid w:val="00BC2D32"/>
    <w:rsid w:val="00BC58D4"/>
    <w:rsid w:val="00BE4058"/>
    <w:rsid w:val="00BE473F"/>
    <w:rsid w:val="00C21B40"/>
    <w:rsid w:val="00C317E5"/>
    <w:rsid w:val="00C51C0C"/>
    <w:rsid w:val="00CD408C"/>
    <w:rsid w:val="00E005A9"/>
    <w:rsid w:val="00E051A1"/>
    <w:rsid w:val="00E33A73"/>
    <w:rsid w:val="00E96C67"/>
    <w:rsid w:val="00EC7905"/>
    <w:rsid w:val="00EF0B3C"/>
    <w:rsid w:val="00F02290"/>
    <w:rsid w:val="00F105C7"/>
    <w:rsid w:val="00F40277"/>
    <w:rsid w:val="00FA4775"/>
    <w:rsid w:val="00FC3755"/>
    <w:rsid w:val="00FC7AE9"/>
    <w:rsid w:val="00FE283E"/>
    <w:rsid w:val="00FE39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4C"/>
  </w:style>
  <w:style w:type="paragraph" w:styleId="Heading1">
    <w:name w:val="heading 1"/>
    <w:basedOn w:val="Normal"/>
    <w:next w:val="Normal"/>
    <w:link w:val="Heading1Char"/>
    <w:uiPriority w:val="9"/>
    <w:rsid w:val="00E96C67"/>
    <w:pPr>
      <w:keepNext/>
      <w:keepLines/>
      <w:widowControl w:val="0"/>
      <w:numPr>
        <w:numId w:val="4"/>
      </w:numPr>
      <w:autoSpaceDE w:val="0"/>
      <w:autoSpaceDN w:val="0"/>
      <w:adjustRightInd w:val="0"/>
      <w:spacing w:before="240" w:after="0" w:line="240" w:lineRule="auto"/>
      <w:outlineLvl w:val="0"/>
    </w:pPr>
    <w:rPr>
      <w:rFonts w:asciiTheme="majorHAnsi" w:eastAsiaTheme="majorEastAsia" w:hAnsiTheme="majorHAnsi" w:cstheme="majorBidi"/>
      <w:color w:val="2F5496" w:themeColor="accent1" w:themeShade="BF"/>
      <w:sz w:val="32"/>
      <w:szCs w:val="32"/>
      <w:lang w:val="en-IN" w:eastAsia="en-IN"/>
    </w:rPr>
  </w:style>
  <w:style w:type="paragraph" w:styleId="Heading2">
    <w:name w:val="heading 2"/>
    <w:basedOn w:val="Normal"/>
    <w:next w:val="Normal"/>
    <w:link w:val="Heading2Char"/>
    <w:uiPriority w:val="9"/>
    <w:unhideWhenUsed/>
    <w:rsid w:val="00E96C67"/>
    <w:pPr>
      <w:keepNext/>
      <w:keepLines/>
      <w:widowControl w:val="0"/>
      <w:numPr>
        <w:ilvl w:val="1"/>
        <w:numId w:val="4"/>
      </w:numPr>
      <w:autoSpaceDE w:val="0"/>
      <w:autoSpaceDN w:val="0"/>
      <w:adjustRightInd w:val="0"/>
      <w:spacing w:before="40" w:after="0" w:line="240" w:lineRule="auto"/>
      <w:outlineLvl w:val="1"/>
    </w:pPr>
    <w:rPr>
      <w:rFonts w:asciiTheme="majorHAnsi" w:eastAsiaTheme="majorEastAsia" w:hAnsiTheme="majorHAnsi" w:cstheme="majorBidi"/>
      <w:color w:val="2F5496" w:themeColor="accent1" w:themeShade="BF"/>
      <w:sz w:val="26"/>
      <w:szCs w:val="26"/>
      <w:lang w:val="en-IN" w:eastAsia="en-IN"/>
    </w:rPr>
  </w:style>
  <w:style w:type="paragraph" w:styleId="Heading3">
    <w:name w:val="heading 3"/>
    <w:basedOn w:val="Normal"/>
    <w:next w:val="Normal"/>
    <w:link w:val="Heading3Char"/>
    <w:autoRedefine/>
    <w:uiPriority w:val="1"/>
    <w:qFormat/>
    <w:rsid w:val="00E96C67"/>
    <w:pPr>
      <w:widowControl w:val="0"/>
      <w:numPr>
        <w:ilvl w:val="2"/>
        <w:numId w:val="4"/>
      </w:numPr>
      <w:tabs>
        <w:tab w:val="left" w:pos="993"/>
      </w:tabs>
      <w:autoSpaceDE w:val="0"/>
      <w:autoSpaceDN w:val="0"/>
      <w:adjustRightInd w:val="0"/>
      <w:spacing w:after="0" w:line="312" w:lineRule="auto"/>
      <w:jc w:val="both"/>
      <w:outlineLvl w:val="2"/>
    </w:pPr>
    <w:rPr>
      <w:rFonts w:ascii="Verdana" w:eastAsiaTheme="minorEastAsia" w:hAnsi="Verdana" w:cs="Times New Roman"/>
      <w:bCs/>
      <w:color w:val="000000" w:themeColor="text1"/>
      <w:w w:val="110"/>
      <w:sz w:val="20"/>
      <w:szCs w:val="20"/>
      <w:lang w:val="en-IN" w:eastAsia="en-IN"/>
    </w:rPr>
  </w:style>
  <w:style w:type="paragraph" w:styleId="Heading4">
    <w:name w:val="heading 4"/>
    <w:basedOn w:val="Normal"/>
    <w:next w:val="Normal"/>
    <w:link w:val="Heading4Char"/>
    <w:uiPriority w:val="9"/>
    <w:unhideWhenUsed/>
    <w:qFormat/>
    <w:rsid w:val="00E96C67"/>
    <w:pPr>
      <w:keepNext/>
      <w:keepLines/>
      <w:widowControl w:val="0"/>
      <w:numPr>
        <w:ilvl w:val="3"/>
        <w:numId w:val="4"/>
      </w:numPr>
      <w:autoSpaceDE w:val="0"/>
      <w:autoSpaceDN w:val="0"/>
      <w:adjustRightInd w:val="0"/>
      <w:spacing w:before="40" w:after="0" w:line="240" w:lineRule="auto"/>
      <w:outlineLvl w:val="3"/>
    </w:pPr>
    <w:rPr>
      <w:rFonts w:asciiTheme="majorHAnsi" w:eastAsiaTheme="majorEastAsia" w:hAnsiTheme="majorHAnsi" w:cstheme="majorBidi"/>
      <w:i/>
      <w:iCs/>
      <w:color w:val="2F5496" w:themeColor="accent1" w:themeShade="BF"/>
      <w:sz w:val="24"/>
      <w:szCs w:val="24"/>
      <w:lang w:val="en-IN" w:eastAsia="en-IN"/>
    </w:rPr>
  </w:style>
  <w:style w:type="paragraph" w:styleId="Heading5">
    <w:name w:val="heading 5"/>
    <w:basedOn w:val="Normal"/>
    <w:next w:val="Normal"/>
    <w:link w:val="Heading5Char"/>
    <w:uiPriority w:val="9"/>
    <w:unhideWhenUsed/>
    <w:qFormat/>
    <w:rsid w:val="00E96C67"/>
    <w:pPr>
      <w:keepNext/>
      <w:keepLines/>
      <w:widowControl w:val="0"/>
      <w:numPr>
        <w:ilvl w:val="4"/>
        <w:numId w:val="4"/>
      </w:numPr>
      <w:autoSpaceDE w:val="0"/>
      <w:autoSpaceDN w:val="0"/>
      <w:adjustRightInd w:val="0"/>
      <w:spacing w:before="40" w:after="0" w:line="240" w:lineRule="auto"/>
      <w:outlineLvl w:val="4"/>
    </w:pPr>
    <w:rPr>
      <w:rFonts w:asciiTheme="majorHAnsi" w:eastAsiaTheme="majorEastAsia" w:hAnsiTheme="majorHAnsi" w:cstheme="majorBidi"/>
      <w:color w:val="2F5496" w:themeColor="accent1" w:themeShade="BF"/>
      <w:sz w:val="24"/>
      <w:szCs w:val="24"/>
      <w:lang w:val="en-IN" w:eastAsia="en-IN"/>
    </w:rPr>
  </w:style>
  <w:style w:type="paragraph" w:styleId="Heading6">
    <w:name w:val="heading 6"/>
    <w:basedOn w:val="Normal"/>
    <w:next w:val="Normal"/>
    <w:link w:val="Heading6Char"/>
    <w:uiPriority w:val="9"/>
    <w:semiHidden/>
    <w:unhideWhenUsed/>
    <w:qFormat/>
    <w:rsid w:val="00E96C67"/>
    <w:pPr>
      <w:keepNext/>
      <w:keepLines/>
      <w:widowControl w:val="0"/>
      <w:numPr>
        <w:ilvl w:val="5"/>
        <w:numId w:val="4"/>
      </w:numPr>
      <w:autoSpaceDE w:val="0"/>
      <w:autoSpaceDN w:val="0"/>
      <w:adjustRightInd w:val="0"/>
      <w:spacing w:before="40" w:after="0" w:line="240" w:lineRule="auto"/>
      <w:outlineLvl w:val="5"/>
    </w:pPr>
    <w:rPr>
      <w:rFonts w:asciiTheme="majorHAnsi" w:eastAsiaTheme="majorEastAsia" w:hAnsiTheme="majorHAnsi" w:cstheme="majorBidi"/>
      <w:color w:val="1F3763" w:themeColor="accent1" w:themeShade="7F"/>
      <w:sz w:val="24"/>
      <w:szCs w:val="24"/>
      <w:lang w:val="en-IN" w:eastAsia="en-IN"/>
    </w:rPr>
  </w:style>
  <w:style w:type="paragraph" w:styleId="Heading7">
    <w:name w:val="heading 7"/>
    <w:basedOn w:val="Normal"/>
    <w:next w:val="Normal"/>
    <w:link w:val="Heading7Char"/>
    <w:uiPriority w:val="9"/>
    <w:semiHidden/>
    <w:unhideWhenUsed/>
    <w:qFormat/>
    <w:rsid w:val="00E96C67"/>
    <w:pPr>
      <w:keepNext/>
      <w:keepLines/>
      <w:widowControl w:val="0"/>
      <w:numPr>
        <w:ilvl w:val="6"/>
        <w:numId w:val="4"/>
      </w:numPr>
      <w:autoSpaceDE w:val="0"/>
      <w:autoSpaceDN w:val="0"/>
      <w:adjustRightInd w:val="0"/>
      <w:spacing w:before="40" w:after="0" w:line="240" w:lineRule="auto"/>
      <w:outlineLvl w:val="6"/>
    </w:pPr>
    <w:rPr>
      <w:rFonts w:asciiTheme="majorHAnsi" w:eastAsiaTheme="majorEastAsia" w:hAnsiTheme="majorHAnsi" w:cstheme="majorBidi"/>
      <w:i/>
      <w:iCs/>
      <w:color w:val="1F3763" w:themeColor="accent1" w:themeShade="7F"/>
      <w:sz w:val="24"/>
      <w:szCs w:val="24"/>
      <w:lang w:val="en-IN" w:eastAsia="en-IN"/>
    </w:rPr>
  </w:style>
  <w:style w:type="paragraph" w:styleId="Heading8">
    <w:name w:val="heading 8"/>
    <w:basedOn w:val="Normal"/>
    <w:next w:val="Normal"/>
    <w:link w:val="Heading8Char"/>
    <w:uiPriority w:val="9"/>
    <w:semiHidden/>
    <w:unhideWhenUsed/>
    <w:qFormat/>
    <w:rsid w:val="00E96C67"/>
    <w:pPr>
      <w:keepNext/>
      <w:keepLines/>
      <w:widowControl w:val="0"/>
      <w:numPr>
        <w:ilvl w:val="7"/>
        <w:numId w:val="4"/>
      </w:numPr>
      <w:autoSpaceDE w:val="0"/>
      <w:autoSpaceDN w:val="0"/>
      <w:adjustRightInd w:val="0"/>
      <w:spacing w:before="40" w:after="0" w:line="240" w:lineRule="auto"/>
      <w:outlineLvl w:val="7"/>
    </w:pPr>
    <w:rPr>
      <w:rFonts w:asciiTheme="majorHAnsi" w:eastAsiaTheme="majorEastAsia" w:hAnsiTheme="majorHAnsi" w:cstheme="majorBidi"/>
      <w:color w:val="272727" w:themeColor="text1" w:themeTint="D8"/>
      <w:sz w:val="21"/>
      <w:szCs w:val="21"/>
      <w:lang w:val="en-IN" w:eastAsia="en-IN"/>
    </w:rPr>
  </w:style>
  <w:style w:type="paragraph" w:styleId="Heading9">
    <w:name w:val="heading 9"/>
    <w:basedOn w:val="Normal"/>
    <w:next w:val="Normal"/>
    <w:link w:val="Heading9Char"/>
    <w:uiPriority w:val="9"/>
    <w:semiHidden/>
    <w:unhideWhenUsed/>
    <w:qFormat/>
    <w:rsid w:val="00E96C67"/>
    <w:pPr>
      <w:keepNext/>
      <w:keepLines/>
      <w:widowControl w:val="0"/>
      <w:numPr>
        <w:ilvl w:val="8"/>
        <w:numId w:val="4"/>
      </w:numPr>
      <w:autoSpaceDE w:val="0"/>
      <w:autoSpaceDN w:val="0"/>
      <w:adjustRightInd w:val="0"/>
      <w:spacing w:before="40" w:after="0" w:line="240" w:lineRule="auto"/>
      <w:outlineLvl w:val="8"/>
    </w:pPr>
    <w:rPr>
      <w:rFonts w:asciiTheme="majorHAnsi" w:eastAsiaTheme="majorEastAsia" w:hAnsiTheme="majorHAnsi" w:cstheme="majorBidi"/>
      <w:i/>
      <w:iCs/>
      <w:color w:val="272727" w:themeColor="text1" w:themeTint="D8"/>
      <w:sz w:val="21"/>
      <w:szCs w:val="21"/>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91"/>
    <w:pPr>
      <w:ind w:left="720"/>
      <w:contextualSpacing/>
    </w:pPr>
  </w:style>
  <w:style w:type="paragraph" w:styleId="Header">
    <w:name w:val="header"/>
    <w:basedOn w:val="Normal"/>
    <w:link w:val="HeaderChar"/>
    <w:uiPriority w:val="99"/>
    <w:unhideWhenUsed/>
    <w:rsid w:val="006A3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A0D"/>
  </w:style>
  <w:style w:type="paragraph" w:styleId="Footer">
    <w:name w:val="footer"/>
    <w:basedOn w:val="Normal"/>
    <w:link w:val="FooterChar"/>
    <w:uiPriority w:val="99"/>
    <w:unhideWhenUsed/>
    <w:rsid w:val="006A3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0D"/>
  </w:style>
  <w:style w:type="table" w:styleId="TableGrid">
    <w:name w:val="Table Grid"/>
    <w:basedOn w:val="TableNormal"/>
    <w:uiPriority w:val="39"/>
    <w:rsid w:val="00325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96C67"/>
    <w:rPr>
      <w:rFonts w:asciiTheme="majorHAnsi" w:eastAsiaTheme="majorEastAsia" w:hAnsiTheme="majorHAnsi" w:cstheme="majorBidi"/>
      <w:color w:val="2F5496" w:themeColor="accent1" w:themeShade="BF"/>
      <w:sz w:val="32"/>
      <w:szCs w:val="32"/>
      <w:lang w:val="en-IN" w:eastAsia="en-IN"/>
    </w:rPr>
  </w:style>
  <w:style w:type="character" w:customStyle="1" w:styleId="Heading2Char">
    <w:name w:val="Heading 2 Char"/>
    <w:basedOn w:val="DefaultParagraphFont"/>
    <w:link w:val="Heading2"/>
    <w:uiPriority w:val="9"/>
    <w:rsid w:val="00E96C67"/>
    <w:rPr>
      <w:rFonts w:asciiTheme="majorHAnsi" w:eastAsiaTheme="majorEastAsia" w:hAnsiTheme="majorHAnsi" w:cstheme="majorBidi"/>
      <w:color w:val="2F5496" w:themeColor="accent1" w:themeShade="BF"/>
      <w:sz w:val="26"/>
      <w:szCs w:val="26"/>
      <w:lang w:val="en-IN" w:eastAsia="en-IN"/>
    </w:rPr>
  </w:style>
  <w:style w:type="character" w:customStyle="1" w:styleId="Heading3Char">
    <w:name w:val="Heading 3 Char"/>
    <w:basedOn w:val="DefaultParagraphFont"/>
    <w:link w:val="Heading3"/>
    <w:uiPriority w:val="1"/>
    <w:rsid w:val="00E96C67"/>
    <w:rPr>
      <w:rFonts w:ascii="Verdana" w:eastAsiaTheme="minorEastAsia" w:hAnsi="Verdana" w:cs="Times New Roman"/>
      <w:bCs/>
      <w:color w:val="000000" w:themeColor="text1"/>
      <w:w w:val="110"/>
      <w:sz w:val="20"/>
      <w:szCs w:val="20"/>
      <w:lang w:val="en-IN" w:eastAsia="en-IN"/>
    </w:rPr>
  </w:style>
  <w:style w:type="character" w:customStyle="1" w:styleId="Heading4Char">
    <w:name w:val="Heading 4 Char"/>
    <w:basedOn w:val="DefaultParagraphFont"/>
    <w:link w:val="Heading4"/>
    <w:uiPriority w:val="9"/>
    <w:rsid w:val="00E96C67"/>
    <w:rPr>
      <w:rFonts w:asciiTheme="majorHAnsi" w:eastAsiaTheme="majorEastAsia" w:hAnsiTheme="majorHAnsi" w:cstheme="majorBidi"/>
      <w:i/>
      <w:iCs/>
      <w:color w:val="2F5496" w:themeColor="accent1" w:themeShade="BF"/>
      <w:sz w:val="24"/>
      <w:szCs w:val="24"/>
      <w:lang w:val="en-IN" w:eastAsia="en-IN"/>
    </w:rPr>
  </w:style>
  <w:style w:type="character" w:customStyle="1" w:styleId="Heading5Char">
    <w:name w:val="Heading 5 Char"/>
    <w:basedOn w:val="DefaultParagraphFont"/>
    <w:link w:val="Heading5"/>
    <w:uiPriority w:val="9"/>
    <w:rsid w:val="00E96C67"/>
    <w:rPr>
      <w:rFonts w:asciiTheme="majorHAnsi" w:eastAsiaTheme="majorEastAsia" w:hAnsiTheme="majorHAnsi" w:cstheme="majorBidi"/>
      <w:color w:val="2F5496" w:themeColor="accent1" w:themeShade="BF"/>
      <w:sz w:val="24"/>
      <w:szCs w:val="24"/>
      <w:lang w:val="en-IN" w:eastAsia="en-IN"/>
    </w:rPr>
  </w:style>
  <w:style w:type="character" w:customStyle="1" w:styleId="Heading6Char">
    <w:name w:val="Heading 6 Char"/>
    <w:basedOn w:val="DefaultParagraphFont"/>
    <w:link w:val="Heading6"/>
    <w:uiPriority w:val="9"/>
    <w:semiHidden/>
    <w:rsid w:val="00E96C67"/>
    <w:rPr>
      <w:rFonts w:asciiTheme="majorHAnsi" w:eastAsiaTheme="majorEastAsia" w:hAnsiTheme="majorHAnsi" w:cstheme="majorBidi"/>
      <w:color w:val="1F3763" w:themeColor="accent1" w:themeShade="7F"/>
      <w:sz w:val="24"/>
      <w:szCs w:val="24"/>
      <w:lang w:val="en-IN" w:eastAsia="en-IN"/>
    </w:rPr>
  </w:style>
  <w:style w:type="character" w:customStyle="1" w:styleId="Heading7Char">
    <w:name w:val="Heading 7 Char"/>
    <w:basedOn w:val="DefaultParagraphFont"/>
    <w:link w:val="Heading7"/>
    <w:uiPriority w:val="9"/>
    <w:semiHidden/>
    <w:rsid w:val="00E96C67"/>
    <w:rPr>
      <w:rFonts w:asciiTheme="majorHAnsi" w:eastAsiaTheme="majorEastAsia" w:hAnsiTheme="majorHAnsi" w:cstheme="majorBidi"/>
      <w:i/>
      <w:iCs/>
      <w:color w:val="1F3763" w:themeColor="accent1" w:themeShade="7F"/>
      <w:sz w:val="24"/>
      <w:szCs w:val="24"/>
      <w:lang w:val="en-IN" w:eastAsia="en-IN"/>
    </w:rPr>
  </w:style>
  <w:style w:type="character" w:customStyle="1" w:styleId="Heading8Char">
    <w:name w:val="Heading 8 Char"/>
    <w:basedOn w:val="DefaultParagraphFont"/>
    <w:link w:val="Heading8"/>
    <w:uiPriority w:val="9"/>
    <w:semiHidden/>
    <w:rsid w:val="00E96C67"/>
    <w:rPr>
      <w:rFonts w:asciiTheme="majorHAnsi" w:eastAsiaTheme="majorEastAsia" w:hAnsiTheme="majorHAnsi" w:cstheme="majorBidi"/>
      <w:color w:val="272727" w:themeColor="text1" w:themeTint="D8"/>
      <w:sz w:val="21"/>
      <w:szCs w:val="21"/>
      <w:lang w:val="en-IN" w:eastAsia="en-IN"/>
    </w:rPr>
  </w:style>
  <w:style w:type="character" w:customStyle="1" w:styleId="Heading9Char">
    <w:name w:val="Heading 9 Char"/>
    <w:basedOn w:val="DefaultParagraphFont"/>
    <w:link w:val="Heading9"/>
    <w:uiPriority w:val="9"/>
    <w:semiHidden/>
    <w:rsid w:val="00E96C67"/>
    <w:rPr>
      <w:rFonts w:asciiTheme="majorHAnsi" w:eastAsiaTheme="majorEastAsia" w:hAnsiTheme="majorHAnsi" w:cstheme="majorBidi"/>
      <w:i/>
      <w:iCs/>
      <w:color w:val="272727" w:themeColor="text1" w:themeTint="D8"/>
      <w:sz w:val="21"/>
      <w:szCs w:val="21"/>
      <w:lang w:val="en-IN" w:eastAsia="en-IN"/>
    </w:rPr>
  </w:style>
  <w:style w:type="paragraph" w:styleId="BodyText">
    <w:name w:val="Body Text"/>
    <w:basedOn w:val="Normal"/>
    <w:link w:val="BodyTextChar"/>
    <w:uiPriority w:val="1"/>
    <w:qFormat/>
    <w:rsid w:val="00E96C67"/>
    <w:pPr>
      <w:widowControl w:val="0"/>
      <w:kinsoku w:val="0"/>
      <w:overflowPunct w:val="0"/>
      <w:autoSpaceDE w:val="0"/>
      <w:autoSpaceDN w:val="0"/>
      <w:adjustRightInd w:val="0"/>
      <w:spacing w:before="121" w:after="120" w:line="276" w:lineRule="auto"/>
      <w:ind w:right="116" w:firstLine="480"/>
      <w:jc w:val="both"/>
    </w:pPr>
    <w:rPr>
      <w:rFonts w:ascii="Verdana" w:eastAsiaTheme="minorEastAsia" w:hAnsi="Verdana" w:cs="Times New Roman"/>
      <w:w w:val="110"/>
      <w:sz w:val="20"/>
      <w:szCs w:val="20"/>
      <w:lang w:val="en-IN" w:eastAsia="en-IN"/>
    </w:rPr>
  </w:style>
  <w:style w:type="character" w:customStyle="1" w:styleId="BodyTextChar">
    <w:name w:val="Body Text Char"/>
    <w:basedOn w:val="DefaultParagraphFont"/>
    <w:link w:val="BodyText"/>
    <w:uiPriority w:val="1"/>
    <w:rsid w:val="00E96C67"/>
    <w:rPr>
      <w:rFonts w:ascii="Verdana" w:eastAsiaTheme="minorEastAsia" w:hAnsi="Verdana" w:cs="Times New Roman"/>
      <w:w w:val="110"/>
      <w:sz w:val="20"/>
      <w:szCs w:val="20"/>
      <w:lang w:val="en-IN" w:eastAsia="en-IN"/>
    </w:rPr>
  </w:style>
  <w:style w:type="paragraph" w:customStyle="1" w:styleId="TableParagraph">
    <w:name w:val="Table Paragraph"/>
    <w:basedOn w:val="Normal"/>
    <w:uiPriority w:val="1"/>
    <w:qFormat/>
    <w:rsid w:val="00E96C67"/>
    <w:pPr>
      <w:widowControl w:val="0"/>
      <w:autoSpaceDE w:val="0"/>
      <w:autoSpaceDN w:val="0"/>
      <w:adjustRightInd w:val="0"/>
      <w:spacing w:after="0" w:line="240" w:lineRule="auto"/>
    </w:pPr>
    <w:rPr>
      <w:rFonts w:ascii="Times New Roman" w:eastAsiaTheme="minorEastAsia" w:hAnsi="Times New Roman" w:cs="Times New Roman"/>
      <w:sz w:val="24"/>
      <w:szCs w:val="24"/>
      <w:lang w:val="en-IN" w:eastAsia="en-IN"/>
    </w:rPr>
  </w:style>
  <w:style w:type="character" w:styleId="Hyperlink">
    <w:name w:val="Hyperlink"/>
    <w:basedOn w:val="DefaultParagraphFont"/>
    <w:uiPriority w:val="99"/>
    <w:unhideWhenUsed/>
    <w:rsid w:val="00E96C67"/>
    <w:rPr>
      <w:color w:val="0563C1" w:themeColor="hyperlink"/>
      <w:u w:val="single"/>
    </w:rPr>
  </w:style>
  <w:style w:type="paragraph" w:customStyle="1" w:styleId="Head1">
    <w:name w:val="Head 1"/>
    <w:basedOn w:val="Normal"/>
    <w:link w:val="Head1Char"/>
    <w:uiPriority w:val="1"/>
    <w:qFormat/>
    <w:rsid w:val="00E96C67"/>
    <w:pPr>
      <w:keepNext/>
      <w:keepLines/>
      <w:widowControl w:val="0"/>
      <w:numPr>
        <w:numId w:val="1"/>
      </w:numPr>
      <w:shd w:val="clear" w:color="auto" w:fill="F2F2F2" w:themeFill="background1" w:themeFillShade="F2"/>
      <w:autoSpaceDE w:val="0"/>
      <w:autoSpaceDN w:val="0"/>
      <w:adjustRightInd w:val="0"/>
      <w:spacing w:before="240" w:after="120" w:line="312" w:lineRule="auto"/>
      <w:ind w:left="431" w:hanging="431"/>
      <w:outlineLvl w:val="0"/>
    </w:pPr>
    <w:rPr>
      <w:rFonts w:ascii="Verdana" w:eastAsiaTheme="minorEastAsia" w:hAnsi="Verdana" w:cs="Times New Roman"/>
      <w:b/>
      <w:smallCaps/>
      <w:color w:val="2E74B5" w:themeColor="accent5" w:themeShade="BF"/>
      <w:sz w:val="28"/>
      <w:szCs w:val="28"/>
      <w:u w:val="single"/>
      <w:lang w:val="en-IN" w:eastAsia="en-IN"/>
    </w:rPr>
  </w:style>
  <w:style w:type="character" w:customStyle="1" w:styleId="Head1Char">
    <w:name w:val="Head 1 Char"/>
    <w:basedOn w:val="DefaultParagraphFont"/>
    <w:link w:val="Head1"/>
    <w:uiPriority w:val="1"/>
    <w:rsid w:val="00E96C67"/>
    <w:rPr>
      <w:rFonts w:ascii="Verdana" w:eastAsiaTheme="minorEastAsia" w:hAnsi="Verdana" w:cs="Times New Roman"/>
      <w:b/>
      <w:smallCaps/>
      <w:color w:val="2E74B5" w:themeColor="accent5" w:themeShade="BF"/>
      <w:sz w:val="28"/>
      <w:szCs w:val="28"/>
      <w:u w:val="single"/>
      <w:shd w:val="clear" w:color="auto" w:fill="F2F2F2" w:themeFill="background1" w:themeFillShade="F2"/>
      <w:lang w:val="en-IN" w:eastAsia="en-IN"/>
    </w:rPr>
  </w:style>
  <w:style w:type="character" w:customStyle="1" w:styleId="UnresolvedMention">
    <w:name w:val="Unresolved Mention"/>
    <w:basedOn w:val="DefaultParagraphFont"/>
    <w:uiPriority w:val="99"/>
    <w:semiHidden/>
    <w:unhideWhenUsed/>
    <w:rsid w:val="005F542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_mktg@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amp2017@gmail.com" TargetMode="External"/><Relationship Id="rId4" Type="http://schemas.openxmlformats.org/officeDocument/2006/relationships/webSettings" Target="webSettings.xml"/><Relationship Id="rId9" Type="http://schemas.openxmlformats.org/officeDocument/2006/relationships/hyperlink" Target="mailto:comm_mkt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Kirmani, Faridnajam</dc:creator>
  <cp:keywords/>
  <dc:description/>
  <cp:lastModifiedBy>system1</cp:lastModifiedBy>
  <cp:revision>6</cp:revision>
  <dcterms:created xsi:type="dcterms:W3CDTF">2020-01-25T04:40:00Z</dcterms:created>
  <dcterms:modified xsi:type="dcterms:W3CDTF">2020-01-27T12:50:00Z</dcterms:modified>
</cp:coreProperties>
</file>